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275" w:rsidRPr="00BA1275" w:rsidRDefault="00BA1275" w:rsidP="00BA1275">
      <w:pPr>
        <w:widowControl/>
        <w:shd w:val="clear" w:color="auto" w:fill="66CCCC"/>
        <w:spacing w:before="100" w:beforeAutospacing="1" w:after="100" w:afterAutospacing="1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S7-200 SMART CPU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与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进行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通信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通信是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系列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PLC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基于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MPI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、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PROFIBUS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、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ETHERNET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网络的一种优化的通信协议，主要用于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S7-300/400PLC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之间的通信。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经过测试发现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与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S7-200 SMART PLC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之间的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通信也是可以成功的，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侧编程调用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指令或者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S7-200 SMART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侧编程调用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指令都是可以的。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注意：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  <w:t xml:space="preserve">1.S7-200 SMART CPU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与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S7-1500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之间的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通信未经西门子官方测试，本文档仅供客户测试使用，使用该种通信方式所产生的任何危险需要有客户自己承担！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  <w:t xml:space="preserve">2.S7-200 SMARTPLC V2.0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版本才开始支持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通信，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V1.0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版本的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CPU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需要升级固件后方可支持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  <w:t>3.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本文只介绍了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侧调用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指令编程方式（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S7-200 SMART CPU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作为服务器方，无需编程），未介绍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S7-200 SMART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侧编程调用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方式。</w:t>
      </w:r>
    </w:p>
    <w:p w:rsidR="00BA1275" w:rsidRPr="00BA1275" w:rsidRDefault="00BA1275" w:rsidP="00BA1275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lastRenderedPageBreak/>
        <w:t>硬件和软件需求及所完成的通信任务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本文以采用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1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个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CPU1518-4 PN/DP(6ES7 518-4AP00-0AB0)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1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个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S7-200 SMART PLC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为例，介绍它们之间的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通信。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硬件：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微软雅黑" w:eastAsia="微软雅黑" w:hAnsi="微软雅黑" w:cs="微软雅黑" w:hint="eastAsia"/>
          <w:color w:val="000000"/>
          <w:kern w:val="0"/>
          <w:sz w:val="27"/>
          <w:szCs w:val="27"/>
        </w:rPr>
        <w:t>①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S7-1500 CPU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微软雅黑" w:eastAsia="微软雅黑" w:hAnsi="微软雅黑" w:cs="微软雅黑" w:hint="eastAsia"/>
          <w:color w:val="000000"/>
          <w:kern w:val="0"/>
          <w:sz w:val="27"/>
          <w:szCs w:val="27"/>
        </w:rPr>
        <w:t>②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S7-200 SMART CPU (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固件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V2.5)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微软雅黑" w:eastAsia="微软雅黑" w:hAnsi="微软雅黑" w:cs="微软雅黑" w:hint="eastAsia"/>
          <w:color w:val="000000"/>
          <w:kern w:val="0"/>
          <w:sz w:val="27"/>
          <w:szCs w:val="27"/>
        </w:rPr>
        <w:t>③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PC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（带以太网卡）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微软雅黑" w:eastAsia="微软雅黑" w:hAnsi="微软雅黑" w:cs="微软雅黑" w:hint="eastAsia"/>
          <w:color w:val="000000"/>
          <w:kern w:val="0"/>
          <w:sz w:val="27"/>
          <w:szCs w:val="27"/>
        </w:rPr>
        <w:t>④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TP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以太网电缆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软件：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微软雅黑" w:eastAsia="微软雅黑" w:hAnsi="微软雅黑" w:cs="微软雅黑" w:hint="eastAsia"/>
          <w:color w:val="000000"/>
          <w:kern w:val="0"/>
          <w:sz w:val="27"/>
          <w:szCs w:val="27"/>
        </w:rPr>
        <w:t>①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TIA STEP7 V16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微软雅黑" w:eastAsia="微软雅黑" w:hAnsi="微软雅黑" w:cs="微软雅黑" w:hint="eastAsia"/>
          <w:color w:val="000000"/>
          <w:kern w:val="0"/>
          <w:sz w:val="27"/>
          <w:szCs w:val="27"/>
        </w:rPr>
        <w:t>②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STEP 7 Micro/WIN SMART V2.5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所完成的通信任务：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微软雅黑" w:eastAsia="微软雅黑" w:hAnsi="微软雅黑" w:cs="微软雅黑" w:hint="eastAsia"/>
          <w:color w:val="000000"/>
          <w:kern w:val="0"/>
          <w:sz w:val="27"/>
          <w:szCs w:val="27"/>
        </w:rPr>
        <w:lastRenderedPageBreak/>
        <w:t>①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S7-1500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将通信数据区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DB3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中的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200 </w:t>
      </w:r>
      <w:proofErr w:type="gramStart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个</w:t>
      </w:r>
      <w:proofErr w:type="gramEnd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字节发送到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S7-200 SMART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VB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数据区。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微软雅黑" w:eastAsia="微软雅黑" w:hAnsi="微软雅黑" w:cs="微软雅黑" w:hint="eastAsia"/>
          <w:color w:val="000000"/>
          <w:kern w:val="0"/>
          <w:sz w:val="27"/>
          <w:szCs w:val="27"/>
        </w:rPr>
        <w:t>②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S7-1500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读取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S7-200 SMART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中的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VB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数据区存储到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S7-1500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的数据区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DB4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中的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200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个字节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。</w:t>
      </w:r>
    </w:p>
    <w:p w:rsidR="00BA1275" w:rsidRPr="00BA1275" w:rsidRDefault="00BA1275" w:rsidP="00BA1275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侧硬件组态和网络组态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1. 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使用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TIA V16 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软件新建一个项目，添加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1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个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站点并为其分配网络和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IP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地址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，如图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1.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所示。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693888" cy="5609476"/>
            <wp:effectExtent l="0" t="0" r="0" b="0"/>
            <wp:docPr id="12" name="图片 12" descr="https://www.ad.siemens.com.cn/productportal/Prods/s7-200-smart-portal/200SmartTop/communication/Ethernet/S7/S7_1500_S7/images/1500S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d.siemens.com.cn/productportal/Prods/s7-200-smart-portal/200SmartTop/communication/Ethernet/S7/S7_1500_S7/images/1500S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109" cy="56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1. TIA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软件中添加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站点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2. 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在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OB1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中调用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指令块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Symbol" w:cs="宋体"/>
          <w:kern w:val="0"/>
          <w:sz w:val="24"/>
          <w:szCs w:val="24"/>
        </w:rPr>
        <w:t></w:t>
      </w:r>
      <w:r w:rsidRPr="00BA1275">
        <w:rPr>
          <w:rFonts w:ascii="宋体" w:eastAsia="宋体" w:hAnsi="宋体" w:cs="宋体"/>
          <w:kern w:val="0"/>
          <w:sz w:val="24"/>
          <w:szCs w:val="24"/>
        </w:rPr>
        <w:t xml:space="preserve">  通过右边指令树的“通信”—“S7通信”，直接将PUT/GET指令块拖入OB1中，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Symbol" w:cs="宋体"/>
          <w:kern w:val="0"/>
          <w:sz w:val="24"/>
          <w:szCs w:val="24"/>
        </w:rPr>
        <w:lastRenderedPageBreak/>
        <w:t></w:t>
      </w:r>
      <w:r w:rsidRPr="00BA1275">
        <w:rPr>
          <w:rFonts w:ascii="宋体" w:eastAsia="宋体" w:hAnsi="宋体" w:cs="宋体"/>
          <w:kern w:val="0"/>
          <w:sz w:val="24"/>
          <w:szCs w:val="24"/>
        </w:rPr>
        <w:t xml:space="preserve">  通过点击"PUT/GET"指令块右上角的蓝色图标开始组态连接。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811733" cy="6434685"/>
            <wp:effectExtent l="0" t="0" r="8890" b="4445"/>
            <wp:docPr id="11" name="图片 11" descr="https://www.ad.siemens.com.cn/productportal/Prods/s7-200-smart-portal/200SmartTop/communication/Ethernet/S7/S7_1500_S7/images/1500S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d.siemens.com.cn/productportal/Prods/s7-200-smart-portal/200SmartTop/communication/Ethernet/S7/S7_1500_S7/images/1500S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070" cy="645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2.S7-1500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调用指令块并添加新连接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3.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在指令块下方的</w:t>
      </w:r>
      <w:proofErr w:type="gramStart"/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“</w:t>
      </w:r>
      <w:proofErr w:type="gramEnd"/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属性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"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对话框设置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“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连接参数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”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（以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PUT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指令块为例）：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Symbol" w:cs="宋体"/>
          <w:kern w:val="0"/>
          <w:sz w:val="24"/>
          <w:szCs w:val="24"/>
        </w:rPr>
        <w:t></w:t>
      </w:r>
      <w:r w:rsidRPr="00BA1275">
        <w:rPr>
          <w:rFonts w:ascii="宋体" w:eastAsia="宋体" w:hAnsi="宋体" w:cs="宋体"/>
          <w:kern w:val="0"/>
          <w:sz w:val="24"/>
          <w:szCs w:val="24"/>
        </w:rPr>
        <w:t xml:space="preserve">  选择"未指定"，TIA软件会自动创建一个连接(例中：“S7_连接_1”)，自动分配连接ID，并自动将该ID号关联至“PUT”功能块的ID管脚（例中：W#16#100）</w:t>
      </w:r>
      <w:r w:rsidRPr="00BA1275">
        <w:rPr>
          <w:rFonts w:ascii="宋体" w:eastAsia="宋体" w:hAnsi="宋体" w:cs="宋体"/>
          <w:kern w:val="0"/>
          <w:sz w:val="24"/>
          <w:szCs w:val="24"/>
        </w:rPr>
        <w:br/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Symbol" w:cs="宋体"/>
          <w:kern w:val="0"/>
          <w:sz w:val="24"/>
          <w:szCs w:val="24"/>
        </w:rPr>
        <w:t></w:t>
      </w:r>
      <w:r w:rsidRPr="00BA1275">
        <w:rPr>
          <w:rFonts w:ascii="宋体" w:eastAsia="宋体" w:hAnsi="宋体" w:cs="宋体"/>
          <w:kern w:val="0"/>
          <w:sz w:val="24"/>
          <w:szCs w:val="24"/>
        </w:rPr>
        <w:t xml:space="preserve">  务必确认该连接1500侧“主动建立连接”勾选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Symbol" w:cs="宋体"/>
          <w:kern w:val="0"/>
          <w:sz w:val="24"/>
          <w:szCs w:val="24"/>
        </w:rPr>
        <w:lastRenderedPageBreak/>
        <w:t></w:t>
      </w:r>
      <w:r w:rsidRPr="00BA1275">
        <w:rPr>
          <w:rFonts w:ascii="宋体" w:eastAsia="宋体" w:hAnsi="宋体" w:cs="宋体"/>
          <w:kern w:val="0"/>
          <w:sz w:val="24"/>
          <w:szCs w:val="24"/>
        </w:rPr>
        <w:t xml:space="preserve">  手动设置伙伴IP地址（例中：192.168.0.20），如图3所示。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833662" cy="6905770"/>
            <wp:effectExtent l="0" t="0" r="5715" b="9525"/>
            <wp:docPr id="10" name="图片 10" descr="https://www.ad.siemens.com.cn/productportal/Prods/s7-200-smart-portal/200SmartTop/communication/Ethernet/S7/S7_1500_S7/images/1500S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d.siemens.com.cn/productportal/Prods/s7-200-smart-portal/200SmartTop/communication/Ethernet/S7/S7_1500_S7/images/1500S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238" cy="691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3.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选择未指定连接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4.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设置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TSAP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地址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指令块组态完毕，打开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“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网络视图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”-“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连接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”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选项卡，可以看到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TIA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自动创建的连接，打开连其接属性后，需要为新创建的</w:t>
      </w:r>
      <w:proofErr w:type="gramStart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连接伙伴</w:t>
      </w:r>
      <w:proofErr w:type="gramEnd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设置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TSAP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，设置方法如图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4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。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Symbol" w:cs="宋体"/>
          <w:kern w:val="0"/>
          <w:sz w:val="24"/>
          <w:szCs w:val="24"/>
        </w:rPr>
        <w:t></w:t>
      </w:r>
      <w:r w:rsidRPr="00BA1275">
        <w:rPr>
          <w:rFonts w:ascii="宋体" w:eastAsia="宋体" w:hAnsi="宋体" w:cs="宋体"/>
          <w:kern w:val="0"/>
          <w:sz w:val="24"/>
          <w:szCs w:val="24"/>
        </w:rPr>
        <w:t xml:space="preserve">  注意：S7-200 SMART 侧的TSAP 只能设置为03.00 或者03.01 。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8780056" cy="5325760"/>
            <wp:effectExtent l="0" t="0" r="2540" b="8255"/>
            <wp:docPr id="9" name="图片 9" descr="https://www.ad.siemens.com.cn/productportal/Prods/s7-200-smart-portal/200SmartTop/communication/Ethernet/S7/S7_1500_S7/images/1500S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d.siemens.com.cn/productportal/Prods/s7-200-smart-portal/200SmartTop/communication/Ethernet/S7/S7_1500_S7/images/1500S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362" cy="53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4.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设置</w:t>
      </w:r>
      <w:proofErr w:type="gramStart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连接伙伴</w:t>
      </w:r>
      <w:proofErr w:type="gramEnd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方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TSAP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地址</w:t>
      </w:r>
    </w:p>
    <w:p w:rsidR="00BA1275" w:rsidRPr="00BA1275" w:rsidRDefault="00BA1275" w:rsidP="00BA1275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TIA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软件程序编程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1. 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创建通信数据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DB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块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创建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S7-1500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侧发送数据块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DB3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（接收</w:t>
      </w:r>
      <w:proofErr w:type="gramStart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区数据</w:t>
      </w:r>
      <w:proofErr w:type="gramEnd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块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DB4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类似），数据块的属性中需要</w:t>
      </w:r>
      <w:proofErr w:type="gramStart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取消勾选</w:t>
      </w:r>
      <w:proofErr w:type="gramEnd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DB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块属性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"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优化的</w:t>
      </w:r>
      <w:proofErr w:type="gramStart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块访问</w:t>
      </w:r>
      <w:proofErr w:type="gramEnd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"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。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Symbol" w:cs="宋体"/>
          <w:kern w:val="0"/>
          <w:sz w:val="24"/>
          <w:szCs w:val="24"/>
        </w:rPr>
        <w:t></w:t>
      </w:r>
      <w:r w:rsidRPr="00BA1275">
        <w:rPr>
          <w:rFonts w:ascii="宋体" w:eastAsia="宋体" w:hAnsi="宋体" w:cs="宋体"/>
          <w:kern w:val="0"/>
          <w:sz w:val="24"/>
          <w:szCs w:val="24"/>
        </w:rPr>
        <w:t xml:space="preserve">  A.数据块DB3，定义为300个字节的数组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Symbol" w:cs="宋体"/>
          <w:kern w:val="0"/>
          <w:sz w:val="24"/>
          <w:szCs w:val="24"/>
        </w:rPr>
        <w:lastRenderedPageBreak/>
        <w:t></w:t>
      </w:r>
      <w:r w:rsidRPr="00BA1275">
        <w:rPr>
          <w:rFonts w:ascii="宋体" w:eastAsia="宋体" w:hAnsi="宋体" w:cs="宋体"/>
          <w:kern w:val="0"/>
          <w:sz w:val="24"/>
          <w:szCs w:val="24"/>
        </w:rPr>
        <w:t xml:space="preserve">  B.选中DB3，右键“属性”取消“优化的块访问”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848475" cy="4248150"/>
            <wp:effectExtent l="0" t="0" r="9525" b="0"/>
            <wp:docPr id="8" name="图片 8" descr="https://www.ad.siemens.com.cn/productportal/Prods/s7-200-smart-portal/200SmartTop/communication/Ethernet/S7/S7_1500_S7/images/1500S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d.siemens.com.cn/productportal/Prods/s7-200-smart-portal/200SmartTop/communication/Ethernet/S7/S7_1500_S7/images/1500S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5.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创建数据块并取消优化访问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lastRenderedPageBreak/>
        <w:t>2.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完善指令块设置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发送数据块与接收数据</w:t>
      </w:r>
      <w:proofErr w:type="gramStart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块创建</w:t>
      </w:r>
      <w:proofErr w:type="gramEnd"/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完成后，即可在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OB1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中调用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指令，进行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通信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.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（通过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"PUT"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指令块，已经组态连接，如果针对同一设备需要使用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指令，可以直接使用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"PUT"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指令的连接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ID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，例中：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W#16#100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）如图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6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示。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29275" cy="5524500"/>
            <wp:effectExtent l="0" t="0" r="9525" b="0"/>
            <wp:docPr id="7" name="图片 7" descr="https://www.ad.siemens.com.cn/productportal/Prods/s7-200-smart-portal/200SmartTop/communication/Ethernet/S7/S7_1500_S7/images/1500S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d.siemens.com.cn/productportal/Prods/s7-200-smart-portal/200SmartTop/communication/Ethernet/S7/S7_1500_S7/images/1500S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6.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调用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1.PUT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指令参数说明</w:t>
      </w:r>
    </w:p>
    <w:tbl>
      <w:tblPr>
        <w:tblW w:w="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3043"/>
        <w:gridCol w:w="9159"/>
      </w:tblGrid>
      <w:tr w:rsidR="00BA1275" w:rsidRPr="00BA1275" w:rsidTr="00BA1275">
        <w:trPr>
          <w:tblCellSpacing w:w="15" w:type="dxa"/>
        </w:trPr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CALL “PUT”</w:t>
            </w: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, %DB1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调用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PUT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，使用背景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DB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块：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DB1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REQ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=%M0.0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上升沿触发程序块的调用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ID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=W#16#0100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连接号，要与连接配置中一致，创建连接时的连接号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DONE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=%M0.1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// 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为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1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时，发送完成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ERROR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=%M0.2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// 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为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1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时，有故障发生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STATUS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=%MW2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// 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状态代码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ADDR_1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=P#DB1.DBX0.0 BYTE 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// 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发送到通信伙伴数据区的地址，对应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S7-200 SMART VB0-VB199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（果要访问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S7-200 SMART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的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V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区，该位置只能写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DB1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）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SD_1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=P#DB3.DBX0.0 BYTE 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// 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本地（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S7-1500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）发送数据区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,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可以是任意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DB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块</w:t>
            </w:r>
          </w:p>
        </w:tc>
      </w:tr>
    </w:tbl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2.GET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指令参数说明</w:t>
      </w:r>
    </w:p>
    <w:tbl>
      <w:tblPr>
        <w:tblW w:w="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3"/>
        <w:gridCol w:w="3235"/>
        <w:gridCol w:w="8994"/>
      </w:tblGrid>
      <w:tr w:rsidR="00BA1275" w:rsidRPr="00BA1275" w:rsidTr="00BA1275">
        <w:trPr>
          <w:tblCellSpacing w:w="15" w:type="dxa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CALL “GET”</w:t>
            </w:r>
          </w:p>
        </w:tc>
        <w:tc>
          <w:tcPr>
            <w:tcW w:w="21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, %DB2</w:t>
            </w:r>
          </w:p>
        </w:tc>
        <w:tc>
          <w:tcPr>
            <w:tcW w:w="4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调用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GET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，使用背景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DB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块：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DB2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REQ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=%M1.0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上升沿触发程序块的调用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ID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=W#16#0100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连接号，要与连接配置中一致，创建连接时的连接号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lastRenderedPageBreak/>
              <w:t>NDR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=%M1.1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为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1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时，接收到新数据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ERROR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=%M1.2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为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1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时，有故障发生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STATUS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=%MW6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状态代码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ADDR_1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=P#DB1.DBX200.0 BYTE 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从通信伙伴数据区读取数据的地址，对应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S7-200 SMART VB200-VB399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（如果要访问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S7-200 SMART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的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V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区，该位置只能写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DB1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）</w:t>
            </w:r>
          </w:p>
        </w:tc>
      </w:tr>
      <w:tr w:rsidR="00BA1275" w:rsidRPr="00BA1275" w:rsidTr="00BA127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RD_1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：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=P#DB4.DBX0.0 BYTE 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150" w:type="dxa"/>
              <w:bottom w:w="30" w:type="dxa"/>
              <w:right w:w="150" w:type="dxa"/>
            </w:tcMar>
            <w:vAlign w:val="center"/>
            <w:hideMark/>
          </w:tcPr>
          <w:p w:rsidR="00BA1275" w:rsidRPr="00BA1275" w:rsidRDefault="00BA1275" w:rsidP="00BA1275">
            <w:pPr>
              <w:widowControl/>
              <w:spacing w:before="100" w:beforeAutospacing="1" w:after="100" w:afterAutospacing="1"/>
              <w:jc w:val="left"/>
              <w:rPr>
                <w:rFonts w:ascii="Arial" w:eastAsia="宋体" w:hAnsi="Arial" w:cs="Arial"/>
                <w:kern w:val="0"/>
                <w:sz w:val="24"/>
                <w:szCs w:val="24"/>
              </w:rPr>
            </w:pP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//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本地（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S7-1500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）接收数据区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 xml:space="preserve"> ,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可以是任意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DB</w:t>
            </w:r>
            <w:r w:rsidRPr="00BA1275">
              <w:rPr>
                <w:rFonts w:ascii="Arial" w:eastAsia="宋体" w:hAnsi="Arial" w:cs="Arial"/>
                <w:kern w:val="0"/>
                <w:sz w:val="24"/>
                <w:szCs w:val="24"/>
              </w:rPr>
              <w:t>块</w:t>
            </w:r>
          </w:p>
        </w:tc>
      </w:tr>
    </w:tbl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综合以上步骤，已经完成了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S7-1500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硬件和软件部分的编程，下载只需要将程序下载到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S7-1500 PLC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即可。</w:t>
      </w:r>
    </w:p>
    <w:p w:rsidR="00BA1275" w:rsidRPr="00BA1275" w:rsidRDefault="00BA1275" w:rsidP="00BA1275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状态监控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1.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连接状态监控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连接成功的建立是调用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指令的基础，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连接成功建立后，方能正确执行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TIA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软件的网络视图中，将软件切换到在线模式，可以监控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连接状态，如图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所示。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972550" cy="5248275"/>
            <wp:effectExtent l="0" t="0" r="0" b="9525"/>
            <wp:docPr id="6" name="图片 6" descr="https://www.ad.siemens.com.cn/productportal/Prods/s7-200-smart-portal/200SmartTop/communication/Ethernet/S7/S7_1500_S7/images/1500S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d.siemens.com.cn/productportal/Prods/s7-200-smart-portal/200SmartTop/communication/Ethernet/S7/S7_1500_S7/images/1500S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7.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监控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连接状态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Symbol" w:cs="宋体"/>
          <w:kern w:val="0"/>
          <w:sz w:val="24"/>
          <w:szCs w:val="24"/>
        </w:rPr>
        <w:t></w:t>
      </w:r>
      <w:r w:rsidRPr="00BA1275">
        <w:rPr>
          <w:rFonts w:ascii="宋体" w:eastAsia="宋体" w:hAnsi="宋体" w:cs="宋体"/>
          <w:kern w:val="0"/>
          <w:sz w:val="24"/>
          <w:szCs w:val="24"/>
        </w:rPr>
        <w:t xml:space="preserve">  选择“网络视图”，切换到“在线”模式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Symbol" w:cs="宋体"/>
          <w:kern w:val="0"/>
          <w:sz w:val="24"/>
          <w:szCs w:val="24"/>
        </w:rPr>
        <w:t></w:t>
      </w:r>
      <w:r w:rsidRPr="00BA1275">
        <w:rPr>
          <w:rFonts w:ascii="宋体" w:eastAsia="宋体" w:hAnsi="宋体" w:cs="宋体"/>
          <w:kern w:val="0"/>
          <w:sz w:val="24"/>
          <w:szCs w:val="24"/>
        </w:rPr>
        <w:t xml:space="preserve">  如果S7连接图标为绿色，则表示连接建立成功，若图标为红色，则表示连接建立失败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2.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通信数据监控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连接成功建立后，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S7-1500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触发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指令，通过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TIA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软件监控表和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STEP 7 Micro/WIN SMART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软件的状态表，可以监控数据通信是否正常。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上例中，将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DB3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DBB0-DBB199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200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个字节传送至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S7-200 SMART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VB0-VB199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开始的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200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个字节。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7219950" cy="2924175"/>
            <wp:effectExtent l="0" t="0" r="0" b="9525"/>
            <wp:docPr id="5" name="图片 5" descr="https://www.ad.siemens.com.cn/productportal/Prods/s7-200-smart-portal/200SmartTop/communication/Ethernet/S7/S7_1500_S7/images/1500S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d.siemens.com.cn/productportal/Prods/s7-200-smart-portal/200SmartTop/communication/Ethernet/S7/S7_1500_S7/images/1500S7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8.S7-1500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发送数据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上例中，将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S7-200 SMART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VB200-VB399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开始的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200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个字节传送至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DB4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DBB0-DBB199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200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个字节。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7267575" cy="2990850"/>
            <wp:effectExtent l="0" t="0" r="9525" b="0"/>
            <wp:docPr id="4" name="图片 4" descr="https://www.ad.siemens.com.cn/productportal/Prods/s7-200-smart-portal/200SmartTop/communication/Ethernet/S7/S7_1500_S7/images/1500S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d.siemens.com.cn/productportal/Prods/s7-200-smart-portal/200SmartTop/communication/Ethernet/S7/S7_1500_S7/images/1500S7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9.S7-1500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接收数据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注意：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S7-200 SMART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中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V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区对应于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DB1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，即在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PUT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指令中使用的通信伙伴数据区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ADDR_1=P#DB1.DBX0.0 BYTE 200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在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S7-200 SMAR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中对于为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VB0~VB199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本文档中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S7-200 SMART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做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通讯的服务器，占用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S7-200 SMART PLC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的服务器连接资源，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S7-200 SMART PLC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本身不需要编写通讯程序。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S7-1500 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与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S7-200 SMART S7 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通讯的另外一种方法是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S7-200 SAMRT PLC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做客服端，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做服务器。该方式需要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S7-200 SMART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调用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指令，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S7-1500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侧不需要编写通讯程序（需要勾选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“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允许来自远程对象的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PUT/GET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通信访问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”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（参数路径：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S7-1500 CPU 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属性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-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防护与安全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-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连接机制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,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如图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10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所示。））。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</w:t>
      </w: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该方式比较简单，本文档不做介绍。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34125" cy="1400175"/>
            <wp:effectExtent l="0" t="0" r="9525" b="9525"/>
            <wp:docPr id="3" name="图片 3" descr="https://www.ad.siemens.com.cn/productportal/Prods/s7-200-smart-portal/200SmartTop/communication/Ethernet/S7/S7_1500_S7/images/1500S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d.siemens.com.cn/productportal/Prods/s7-200-smart-portal/200SmartTop/communication/Ethernet/S7/S7_1500_S7/images/1500S7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10.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设置连接机制</w:t>
      </w:r>
    </w:p>
    <w:p w:rsidR="00BA1275" w:rsidRPr="00BA1275" w:rsidRDefault="00BA1275" w:rsidP="00BA1275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获取错误代码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用户在实际调试过程中，并非一次成功，通过网络视图在线可以监控连接状态，但是具体的错误原因并不清楚，此时，根据功能块的错误代码分析错误原因就显得十分有效。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如下图所示，当通信不正常时，指令块本身也会故障，可以通过指令块右侧的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“ERROR”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和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“STATUS”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两个变量获取最新的错误代码。</w:t>
      </w:r>
    </w:p>
    <w:p w:rsidR="00BA1275" w:rsidRPr="00BA1275" w:rsidRDefault="00BA1275" w:rsidP="00BA127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A127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14975" cy="3190875"/>
            <wp:effectExtent l="0" t="0" r="9525" b="9525"/>
            <wp:docPr id="2" name="图片 2" descr="https://www.ad.siemens.com.cn/productportal/Prods/s7-200-smart-portal/200SmartTop/communication/Ethernet/S7/S7_1500_S7/images/1500S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d.siemens.com.cn/productportal/Prods/s7-200-smart-portal/200SmartTop/communication/Ethernet/S7/S7_1500_S7/images/1500S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11.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监控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S7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连接状态</w:t>
      </w:r>
    </w:p>
    <w:p w:rsidR="00BA1275" w:rsidRPr="00BA1275" w:rsidRDefault="00BA1275" w:rsidP="00BA1275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具体错误代码如下图所示，或者用户直接选中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PUT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指令块，按下键盘的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F1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按键，打开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TIA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的帮助自行查看。</w:t>
      </w:r>
    </w:p>
    <w:p w:rsidR="00C60996" w:rsidRDefault="00BA1275" w:rsidP="00BA1275">
      <w:r w:rsidRPr="00BA127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34075" cy="6048375"/>
            <wp:effectExtent l="0" t="0" r="9525" b="9525"/>
            <wp:docPr id="1" name="图片 1" descr="https://www.ad.siemens.com.cn/productportal/Prods/s7-200-smart-portal/200SmartTop/communication/Ethernet/S7/S7_1500_S7/images/1500S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d.siemens.com.cn/productportal/Prods/s7-200-smart-portal/200SmartTop/communication/Ethernet/S7/S7_1500_S7/images/1500S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br/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lastRenderedPageBreak/>
        <w:t>图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12.PUT/GET </w:t>
      </w:r>
      <w:r w:rsidRPr="00BA1275">
        <w:rPr>
          <w:rFonts w:ascii="Arial" w:eastAsia="宋体" w:hAnsi="Arial" w:cs="Arial"/>
          <w:color w:val="000000"/>
          <w:kern w:val="0"/>
          <w:sz w:val="27"/>
          <w:szCs w:val="27"/>
        </w:rPr>
        <w:t>错误代码</w:t>
      </w:r>
      <w:bookmarkStart w:id="0" w:name="_GoBack"/>
      <w:bookmarkEnd w:id="0"/>
    </w:p>
    <w:sectPr w:rsidR="00C60996" w:rsidSect="00046E1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EC6"/>
    <w:rsid w:val="00046E12"/>
    <w:rsid w:val="000C5EC6"/>
    <w:rsid w:val="00BA1275"/>
    <w:rsid w:val="00C60996"/>
    <w:rsid w:val="00D0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D368B9-EE28-4E23-95ED-D33ABFC7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BA127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BA1275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BA1275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BA1275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A12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BA12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2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532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</dc:creator>
  <cp:keywords/>
  <dc:description/>
  <cp:lastModifiedBy>jc</cp:lastModifiedBy>
  <cp:revision>5</cp:revision>
  <dcterms:created xsi:type="dcterms:W3CDTF">2022-05-31T06:20:00Z</dcterms:created>
  <dcterms:modified xsi:type="dcterms:W3CDTF">2022-05-31T06:21:00Z</dcterms:modified>
</cp:coreProperties>
</file>