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9E" w:rsidRPr="00494E9E" w:rsidRDefault="00494E9E" w:rsidP="00494E9E">
      <w:pPr>
        <w:widowControl/>
        <w:shd w:val="clear" w:color="auto" w:fill="66CCCC"/>
        <w:spacing w:before="150" w:after="210" w:line="480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spacing w:val="8"/>
          <w:kern w:val="0"/>
          <w:sz w:val="27"/>
          <w:szCs w:val="27"/>
        </w:rPr>
      </w:pPr>
      <w:r w:rsidRPr="00494E9E">
        <w:rPr>
          <w:rFonts w:ascii="inherit" w:eastAsia="微软雅黑" w:hAnsi="inherit" w:cs="宋体"/>
          <w:b/>
          <w:bCs/>
          <w:color w:val="000000"/>
          <w:spacing w:val="30"/>
          <w:kern w:val="0"/>
          <w:szCs w:val="21"/>
        </w:rPr>
        <w:t>（一）程序块的专有技术保护（</w:t>
      </w:r>
      <w:r w:rsidRPr="00494E9E">
        <w:rPr>
          <w:rFonts w:ascii="inherit" w:eastAsia="微软雅黑" w:hAnsi="inherit" w:cs="宋体"/>
          <w:b/>
          <w:bCs/>
          <w:color w:val="000000"/>
          <w:spacing w:val="30"/>
          <w:kern w:val="0"/>
          <w:szCs w:val="21"/>
        </w:rPr>
        <w:t>Know-How-Project</w:t>
      </w:r>
      <w:r w:rsidRPr="00494E9E">
        <w:rPr>
          <w:rFonts w:ascii="inherit" w:eastAsia="微软雅黑" w:hAnsi="inherit" w:cs="宋体"/>
          <w:b/>
          <w:bCs/>
          <w:color w:val="000000"/>
          <w:spacing w:val="30"/>
          <w:kern w:val="0"/>
          <w:szCs w:val="21"/>
        </w:rPr>
        <w:t>）</w:t>
      </w:r>
    </w:p>
    <w:p w:rsidR="00494E9E" w:rsidRPr="00494E9E" w:rsidRDefault="00494E9E" w:rsidP="00494E9E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2F2F2F"/>
          <w:kern w:val="0"/>
          <w:sz w:val="24"/>
          <w:szCs w:val="24"/>
        </w:rPr>
      </w:pPr>
      <w:r w:rsidRPr="00494E9E">
        <w:rPr>
          <w:rFonts w:ascii="inherit" w:eastAsia="微软雅黑" w:hAnsi="inherit" w:cs="宋体"/>
          <w:color w:val="2F2F2F"/>
          <w:kern w:val="0"/>
          <w:szCs w:val="21"/>
        </w:rPr>
        <w:t>程序块的专有技术保护主要是对项目中的程序块（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OB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、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FB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、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FC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、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DB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）进行访问保护，如果没有专有技术保护密码则无法看到程序块中的具体内容，对于专有技术保护的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 xml:space="preserve"> DB 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块，如果没有密码只能读不能写。本示例中</w:t>
      </w:r>
      <w:proofErr w:type="gramStart"/>
      <w:r w:rsidRPr="00494E9E">
        <w:rPr>
          <w:rFonts w:ascii="inherit" w:eastAsia="微软雅黑" w:hAnsi="inherit" w:cs="宋体"/>
          <w:color w:val="2F2F2F"/>
          <w:kern w:val="0"/>
          <w:szCs w:val="21"/>
        </w:rPr>
        <w:t>以博途</w:t>
      </w:r>
      <w:proofErr w:type="gramEnd"/>
      <w:r w:rsidRPr="00494E9E">
        <w:rPr>
          <w:rFonts w:ascii="inherit" w:eastAsia="微软雅黑" w:hAnsi="inherit" w:cs="宋体"/>
          <w:color w:val="2F2F2F"/>
          <w:kern w:val="0"/>
          <w:szCs w:val="21"/>
        </w:rPr>
        <w:t xml:space="preserve"> V17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，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 xml:space="preserve">CPU1214C V4.5 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为例，对程序块进行专有技术保护，如图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 xml:space="preserve"> 1 </w:t>
      </w:r>
      <w:r w:rsidRPr="00494E9E">
        <w:rPr>
          <w:rFonts w:ascii="inherit" w:eastAsia="微软雅黑" w:hAnsi="inherit" w:cs="宋体"/>
          <w:color w:val="2F2F2F"/>
          <w:kern w:val="0"/>
          <w:szCs w:val="21"/>
        </w:rPr>
        <w:t>所示，需要在块属性中设置，具体步骤如下：</w:t>
      </w:r>
    </w:p>
    <w:p w:rsidR="003B56C7" w:rsidRDefault="00494E9E">
      <w:pPr>
        <w:rPr>
          <w:rFonts w:ascii="微软雅黑" w:eastAsia="微软雅黑" w:hAnsi="微软雅黑"/>
          <w:color w:val="2F2F2F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429000" cy="7943850"/>
            <wp:effectExtent l="0" t="0" r="0" b="0"/>
            <wp:docPr id="1" name="图片 1" descr="http://imgi101i120.360doc.com/DownloadImg/2022/02/0509/238914234_2_2022020509573522_wm.png?Expires=1653967264&amp;Signature=1FYavLyO3gy7HPKcG9jALIDJW8U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i101i120.360doc.com/DownloadImg/2022/02/0509/238914234_2_2022020509573522_wm.png?Expires=1653967264&amp;Signature=1FYavLyO3gy7HPKcG9jALIDJW8U%3D&amp;domain=1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9E" w:rsidRDefault="00494E9E">
      <w:pPr>
        <w:rPr>
          <w:rFonts w:ascii="微软雅黑" w:eastAsia="微软雅黑" w:hAnsi="微软雅黑"/>
          <w:color w:val="2F2F2F"/>
          <w:szCs w:val="21"/>
          <w:shd w:val="clear" w:color="auto" w:fill="FFFFFF"/>
        </w:rPr>
      </w:pPr>
    </w:p>
    <w:p w:rsidR="00494E9E" w:rsidRDefault="00494E9E">
      <w:pPr>
        <w:rPr>
          <w:rFonts w:ascii="微软雅黑" w:eastAsia="微软雅黑" w:hAnsi="微软雅黑"/>
          <w:color w:val="2F2F2F"/>
          <w:szCs w:val="21"/>
          <w:shd w:val="clear" w:color="auto" w:fill="FFFFFF"/>
        </w:rPr>
      </w:pPr>
    </w:p>
    <w:p w:rsidR="00494E9E" w:rsidRPr="00494E9E" w:rsidRDefault="00494E9E" w:rsidP="00494E9E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inherit" w:hAnsi="inherit"/>
          <w:szCs w:val="21"/>
        </w:rPr>
      </w:pPr>
      <w:r w:rsidRPr="00494E9E">
        <w:rPr>
          <w:rFonts w:ascii="inherit" w:hAnsi="inherit"/>
          <w:szCs w:val="21"/>
        </w:rPr>
        <w:lastRenderedPageBreak/>
        <w:t>选择需要保护的块，右键点击属性，如图</w:t>
      </w:r>
      <w:r w:rsidRPr="00494E9E">
        <w:rPr>
          <w:rFonts w:ascii="inherit" w:hAnsi="inherit"/>
          <w:szCs w:val="21"/>
        </w:rPr>
        <w:t xml:space="preserve"> 2 </w:t>
      </w:r>
      <w:r w:rsidRPr="00494E9E"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5238750" cy="3015250"/>
            <wp:effectExtent l="0" t="0" r="0" b="0"/>
            <wp:docPr id="26" name="图片 26" descr="http://imgi101i120.360doc.com/DownloadImg/2022/02/0509/238914234_3_20220205095735288_wm.png?Expires=1653967264&amp;Signature=ctGGIkgh6MZRGFbX7DVaalk5D4Y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i101i120.360doc.com/DownloadImg/2022/02/0509/238914234_3_20220205095735288_wm.png?Expires=1653967264&amp;Signature=ctGGIkgh6MZRGFbX7DVaalk5D4Y%3D&amp;domain=10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826" cy="303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E9E">
        <w:rPr>
          <w:rFonts w:ascii="inherit" w:hAnsi="inherit"/>
          <w:szCs w:val="21"/>
        </w:rPr>
        <w:t>图</w:t>
      </w:r>
      <w:r w:rsidRPr="00494E9E">
        <w:rPr>
          <w:rFonts w:ascii="inherit" w:hAnsi="inherit"/>
          <w:szCs w:val="21"/>
        </w:rPr>
        <w:t xml:space="preserve"> 22. </w:t>
      </w:r>
      <w:r w:rsidRPr="00494E9E">
        <w:rPr>
          <w:rFonts w:ascii="inherit" w:hAnsi="inherit"/>
          <w:szCs w:val="21"/>
        </w:rPr>
        <w:t>在属性窗口中选择保护选项，点击保护按钮，如图</w:t>
      </w:r>
      <w:r w:rsidRPr="00494E9E">
        <w:rPr>
          <w:rFonts w:ascii="inherit" w:hAnsi="inherit"/>
          <w:szCs w:val="21"/>
        </w:rPr>
        <w:t xml:space="preserve"> 3 </w:t>
      </w:r>
      <w:r w:rsidRPr="00494E9E"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3467100" cy="2047875"/>
            <wp:effectExtent l="0" t="0" r="0" b="9525"/>
            <wp:docPr id="25" name="图片 25" descr="http://imgi101i120.360doc.com/DownloadImg/2022/02/0509/238914234_4_20220205095735538_wm.png?Expires=1653967264&amp;Signature=r4ErFjUe%2BAyCpkeLZmmCClxsSGY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i101i120.360doc.com/DownloadImg/2022/02/0509/238914234_4_20220205095735538_wm.png?Expires=1653967264&amp;Signature=r4ErFjUe%2BAyCpkeLZmmCClxsSGY%3D&amp;domain=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9E" w:rsidRPr="00494E9E" w:rsidRDefault="00494E9E" w:rsidP="00494E9E">
      <w:pPr>
        <w:pStyle w:val="a5"/>
        <w:widowControl/>
        <w:numPr>
          <w:ilvl w:val="0"/>
          <w:numId w:val="1"/>
        </w:numPr>
        <w:ind w:firstLineChars="0"/>
        <w:jc w:val="left"/>
      </w:pPr>
      <w:r w:rsidRPr="00494E9E">
        <w:rPr>
          <w:rFonts w:ascii="inherit" w:hAnsi="inherit"/>
          <w:szCs w:val="21"/>
        </w:rPr>
        <w:t>图</w:t>
      </w:r>
      <w:r w:rsidRPr="00494E9E">
        <w:rPr>
          <w:rFonts w:ascii="inherit" w:hAnsi="inherit"/>
          <w:szCs w:val="21"/>
        </w:rPr>
        <w:t xml:space="preserve"> 33. </w:t>
      </w:r>
      <w:r w:rsidRPr="00494E9E">
        <w:rPr>
          <w:rFonts w:ascii="inherit" w:hAnsi="inherit"/>
          <w:szCs w:val="21"/>
        </w:rPr>
        <w:t>在弹出的定义保护窗口中，输入密码，点击确定按钮，如图</w:t>
      </w:r>
      <w:r w:rsidRPr="00494E9E">
        <w:rPr>
          <w:rFonts w:ascii="inherit" w:hAnsi="inherit"/>
          <w:szCs w:val="21"/>
        </w:rPr>
        <w:t xml:space="preserve"> 4 </w:t>
      </w:r>
      <w:r w:rsidRPr="00494E9E"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4886325" cy="2794830"/>
            <wp:effectExtent l="0" t="0" r="0" b="5715"/>
            <wp:docPr id="24" name="图片 24" descr="http://imgi101i120.360doc.com/DownloadImg/2022/02/0509/238914234_5_20220205095735804_wm.png?Expires=1653967264&amp;Signature=bYtp4CrUBIwRwrPmTPq%2BYXQsVLw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i101i120.360doc.com/DownloadImg/2022/02/0509/238914234_5_20220205095735804_wm.png?Expires=1653967264&amp;Signature=bYtp4CrUBIwRwrPmTPq%2BYXQsVLw%3D&amp;domain=1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851" cy="281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9E" w:rsidRPr="00494E9E" w:rsidRDefault="00494E9E" w:rsidP="00494E9E">
      <w:pPr>
        <w:pStyle w:val="a5"/>
        <w:widowControl/>
        <w:numPr>
          <w:ilvl w:val="0"/>
          <w:numId w:val="1"/>
        </w:numPr>
        <w:ind w:firstLineChars="0"/>
        <w:jc w:val="left"/>
      </w:pPr>
      <w:r w:rsidRPr="00494E9E">
        <w:rPr>
          <w:rFonts w:ascii="inherit" w:hAnsi="inherit"/>
          <w:szCs w:val="21"/>
        </w:rPr>
        <w:lastRenderedPageBreak/>
        <w:t>图</w:t>
      </w:r>
      <w:r w:rsidRPr="00494E9E">
        <w:rPr>
          <w:rFonts w:ascii="inherit" w:hAnsi="inherit"/>
          <w:szCs w:val="21"/>
        </w:rPr>
        <w:t xml:space="preserve"> 44. </w:t>
      </w:r>
      <w:r w:rsidRPr="00494E9E">
        <w:rPr>
          <w:rFonts w:ascii="inherit" w:hAnsi="inherit"/>
          <w:szCs w:val="21"/>
        </w:rPr>
        <w:t>关闭定义保护窗口以后，在所选保护的窗口中再点击确定按钮，这样专利保护密码才可以生效，如果点击取消按钮，则该块不会被保护，如图</w:t>
      </w:r>
      <w:r w:rsidRPr="00494E9E">
        <w:rPr>
          <w:rFonts w:ascii="inherit" w:hAnsi="inherit"/>
          <w:szCs w:val="21"/>
        </w:rPr>
        <w:t xml:space="preserve"> 5 </w:t>
      </w:r>
      <w:r w:rsidRPr="00494E9E"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3105150" cy="247650"/>
            <wp:effectExtent l="0" t="0" r="0" b="0"/>
            <wp:docPr id="23" name="图片 23" descr="http://imgi101i120.360doc.com/DownloadImg/2022/02/0509/238914234_6_2022020509573622.png?Expires=1653967264&amp;Signature=4Gg2U7%2Fe3ZgEpRyxp4ehAFeY8LA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i101i120.360doc.com/DownloadImg/2022/02/0509/238914234_6_2022020509573622.png?Expires=1653967264&amp;Signature=4Gg2U7%2Fe3ZgEpRyxp4ehAFeY8LA%3D&amp;domain=1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9E" w:rsidRPr="00494E9E" w:rsidRDefault="00494E9E" w:rsidP="00494E9E">
      <w:pPr>
        <w:pStyle w:val="a5"/>
        <w:widowControl/>
        <w:numPr>
          <w:ilvl w:val="0"/>
          <w:numId w:val="1"/>
        </w:numPr>
        <w:ind w:firstLineChars="0"/>
        <w:jc w:val="left"/>
      </w:pPr>
      <w:r w:rsidRPr="00494E9E">
        <w:rPr>
          <w:rFonts w:ascii="inherit" w:hAnsi="inherit"/>
          <w:szCs w:val="21"/>
        </w:rPr>
        <w:t>图</w:t>
      </w:r>
      <w:r w:rsidRPr="00494E9E">
        <w:rPr>
          <w:rFonts w:ascii="inherit" w:hAnsi="inherit"/>
          <w:szCs w:val="21"/>
        </w:rPr>
        <w:t xml:space="preserve"> 55. </w:t>
      </w:r>
      <w:r w:rsidRPr="00494E9E">
        <w:rPr>
          <w:rFonts w:ascii="inherit" w:hAnsi="inherit"/>
          <w:szCs w:val="21"/>
        </w:rPr>
        <w:t>当被保护的块密码生效以后，可以在项目树窗口中看到被保护的块左下角有小锁标志，如图</w:t>
      </w:r>
      <w:r w:rsidRPr="00494E9E">
        <w:rPr>
          <w:rFonts w:ascii="inherit" w:hAnsi="inherit"/>
          <w:szCs w:val="21"/>
        </w:rPr>
        <w:t xml:space="preserve"> 6 </w:t>
      </w:r>
      <w:r w:rsidRPr="00494E9E">
        <w:rPr>
          <w:rFonts w:ascii="inherit" w:hAnsi="inherit"/>
          <w:szCs w:val="21"/>
        </w:rPr>
        <w:t>所示。</w:t>
      </w:r>
    </w:p>
    <w:p w:rsidR="00494E9E" w:rsidRPr="00494E9E" w:rsidRDefault="00494E9E" w:rsidP="00494E9E">
      <w:pPr>
        <w:pStyle w:val="a5"/>
        <w:widowControl/>
        <w:numPr>
          <w:ilvl w:val="0"/>
          <w:numId w:val="1"/>
        </w:numPr>
        <w:ind w:firstLineChars="0"/>
        <w:jc w:val="left"/>
      </w:pPr>
      <w:r>
        <w:rPr>
          <w:noProof/>
        </w:rPr>
        <w:drawing>
          <wp:inline distT="0" distB="0" distL="0" distR="0">
            <wp:extent cx="3467100" cy="1885950"/>
            <wp:effectExtent l="0" t="0" r="0" b="0"/>
            <wp:docPr id="22" name="图片 22" descr="http://imgi101i120.360doc.com/DownloadImg/2022/02/0509/238914234_7_20220205095736147_wm.png?Expires=1653967264&amp;Signature=VNaL8c5UJViFavuGdIv9rwfcSWc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i101i120.360doc.com/DownloadImg/2022/02/0509/238914234_7_20220205095736147_wm.png?Expires=1653967264&amp;Signature=VNaL8c5UJViFavuGdIv9rwfcSWc%3D&amp;domain=1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9E" w:rsidRPr="00494E9E" w:rsidRDefault="00494E9E" w:rsidP="00494E9E">
      <w:pPr>
        <w:pStyle w:val="a5"/>
        <w:widowControl/>
        <w:numPr>
          <w:ilvl w:val="0"/>
          <w:numId w:val="1"/>
        </w:numPr>
        <w:ind w:firstLineChars="0"/>
        <w:jc w:val="left"/>
      </w:pPr>
      <w:r w:rsidRPr="00494E9E">
        <w:rPr>
          <w:rFonts w:ascii="inherit" w:hAnsi="inherit"/>
          <w:szCs w:val="21"/>
        </w:rPr>
        <w:t>图</w:t>
      </w:r>
      <w:r w:rsidRPr="00494E9E">
        <w:rPr>
          <w:rFonts w:ascii="inherit" w:hAnsi="inherit"/>
          <w:szCs w:val="21"/>
        </w:rPr>
        <w:t xml:space="preserve"> 66. </w:t>
      </w:r>
      <w:r w:rsidRPr="00494E9E">
        <w:rPr>
          <w:rFonts w:ascii="inherit" w:hAnsi="inherit"/>
          <w:szCs w:val="21"/>
        </w:rPr>
        <w:t>当打开被保护的块时，弹出窗口提示需要该块的密码，输入正确密码，点击确定后可以看到该块完整内容；如果点击取消按钮，则只能看到块的接口，无法看到程序块内容，如图</w:t>
      </w:r>
      <w:r w:rsidRPr="00494E9E">
        <w:rPr>
          <w:rFonts w:ascii="inherit" w:hAnsi="inherit"/>
          <w:szCs w:val="21"/>
        </w:rPr>
        <w:t xml:space="preserve"> 7 </w:t>
      </w:r>
      <w:r w:rsidRPr="00494E9E">
        <w:rPr>
          <w:rFonts w:ascii="inherit" w:hAnsi="inherit"/>
          <w:szCs w:val="21"/>
        </w:rPr>
        <w:t>所示。（如果是</w:t>
      </w:r>
      <w:r w:rsidRPr="00494E9E">
        <w:rPr>
          <w:rFonts w:ascii="inherit" w:hAnsi="inherit"/>
          <w:szCs w:val="21"/>
        </w:rPr>
        <w:t xml:space="preserve"> DB </w:t>
      </w:r>
      <w:r w:rsidRPr="00494E9E">
        <w:rPr>
          <w:rFonts w:ascii="inherit" w:hAnsi="inherit"/>
          <w:szCs w:val="21"/>
        </w:rPr>
        <w:t>块，可以看到内容，但无法编辑）。</w:t>
      </w:r>
    </w:p>
    <w:p w:rsidR="00494E9E" w:rsidRDefault="00494E9E" w:rsidP="00494E9E">
      <w:pPr>
        <w:pStyle w:val="a5"/>
        <w:widowControl/>
        <w:numPr>
          <w:ilvl w:val="0"/>
          <w:numId w:val="1"/>
        </w:numPr>
        <w:ind w:firstLineChars="0"/>
        <w:jc w:val="left"/>
      </w:pPr>
      <w:r>
        <w:rPr>
          <w:noProof/>
        </w:rPr>
        <w:drawing>
          <wp:inline distT="0" distB="0" distL="0" distR="0">
            <wp:extent cx="4966183" cy="2009775"/>
            <wp:effectExtent l="0" t="0" r="6350" b="0"/>
            <wp:docPr id="21" name="图片 21" descr="http://imgi101i120.360doc.com/DownloadImg/2022/02/0509/238914234_8_20220205095736397_wm.png?Expires=1653967264&amp;Signature=CE9ll7YHil%2FnVJDIS2n33SSdCgQ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i101i120.360doc.com/DownloadImg/2022/02/0509/238914234_8_20220205095736397_wm.png?Expires=1653967264&amp;Signature=CE9ll7YHil%2FnVJDIS2n33SSdCgQ%3D&amp;domain=10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236" cy="203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E9E">
        <w:rPr>
          <w:rFonts w:ascii="inherit" w:hAnsi="inherit"/>
          <w:szCs w:val="21"/>
        </w:rPr>
        <w:t>图</w:t>
      </w:r>
      <w:r w:rsidRPr="00494E9E">
        <w:rPr>
          <w:rFonts w:ascii="inherit" w:hAnsi="inherit"/>
          <w:szCs w:val="21"/>
        </w:rPr>
        <w:t xml:space="preserve"> 77. </w:t>
      </w:r>
      <w:r w:rsidRPr="00494E9E">
        <w:rPr>
          <w:rFonts w:ascii="inherit" w:hAnsi="inherit"/>
          <w:szCs w:val="21"/>
        </w:rPr>
        <w:t>如果想取消密码，可以再次点击该块属性中选择保护选卡中的保护按钮，输入旧密码，点击删除按钮即可，如图</w:t>
      </w:r>
      <w:r w:rsidRPr="00494E9E">
        <w:rPr>
          <w:rFonts w:ascii="inherit" w:hAnsi="inherit"/>
          <w:szCs w:val="21"/>
        </w:rPr>
        <w:t xml:space="preserve"> 8 </w:t>
      </w:r>
      <w:r w:rsidRPr="00494E9E">
        <w:rPr>
          <w:rFonts w:ascii="inherit" w:hAnsi="inherit"/>
          <w:szCs w:val="21"/>
        </w:rPr>
        <w:t>所示；如果希望修改密码，则输入旧密码，再输新密码和确认新密码，点击确定按钮。</w:t>
      </w:r>
      <w:r>
        <w:rPr>
          <w:noProof/>
        </w:rPr>
        <w:drawing>
          <wp:inline distT="0" distB="0" distL="0" distR="0">
            <wp:extent cx="3486150" cy="2038350"/>
            <wp:effectExtent l="0" t="0" r="0" b="0"/>
            <wp:docPr id="20" name="图片 20" descr="http://imgi101i120.360doc.com/DownloadImg/2022/02/0509/238914234_9_20220205095736961_wm.png?Expires=1653967264&amp;Signature=EDQEYE%2BN1T3P4UOXlfy49vHHHcQ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i101i120.360doc.com/DownloadImg/2022/02/0509/238914234_9_20220205095736961_wm.png?Expires=1653967264&amp;Signature=EDQEYE%2BN1T3P4UOXlfy49vHHHcQ%3D&amp;domain=10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E9E">
        <w:rPr>
          <w:rFonts w:ascii="inherit" w:hAnsi="inherit"/>
          <w:szCs w:val="21"/>
        </w:rPr>
        <w:t>图</w:t>
      </w:r>
      <w:r w:rsidRPr="00494E9E">
        <w:rPr>
          <w:rFonts w:ascii="inherit" w:hAnsi="inherit"/>
          <w:szCs w:val="21"/>
        </w:rPr>
        <w:t xml:space="preserve"> 8</w:t>
      </w:r>
    </w:p>
    <w:p w:rsidR="00494E9E" w:rsidRDefault="00494E9E" w:rsidP="00494E9E">
      <w:pPr>
        <w:pStyle w:val="2"/>
        <w:shd w:val="clear" w:color="auto" w:fill="66CCCC"/>
        <w:spacing w:before="150" w:beforeAutospacing="0" w:after="210" w:afterAutospacing="0" w:line="480" w:lineRule="atLeast"/>
        <w:jc w:val="center"/>
        <w:rPr>
          <w:rFonts w:ascii="微软雅黑" w:eastAsia="微软雅黑" w:hAnsi="微软雅黑"/>
          <w:color w:val="000000"/>
          <w:spacing w:val="8"/>
          <w:sz w:val="27"/>
          <w:szCs w:val="27"/>
        </w:rPr>
      </w:pPr>
      <w:r>
        <w:rPr>
          <w:rStyle w:val="a3"/>
          <w:rFonts w:ascii="inherit" w:eastAsia="微软雅黑" w:hAnsi="inherit"/>
          <w:b/>
          <w:bCs/>
          <w:color w:val="000000"/>
          <w:spacing w:val="30"/>
          <w:sz w:val="21"/>
          <w:szCs w:val="21"/>
        </w:rPr>
        <w:lastRenderedPageBreak/>
        <w:t>（二）程序块的防拷贝保护</w:t>
      </w:r>
    </w:p>
    <w:p w:rsidR="00494E9E" w:rsidRDefault="00494E9E" w:rsidP="00494E9E">
      <w:pPr>
        <w:rPr>
          <w:rFonts w:ascii="inherit" w:hAnsi="inherit"/>
          <w:szCs w:val="21"/>
        </w:rPr>
      </w:pPr>
      <w:r>
        <w:rPr>
          <w:rFonts w:ascii="inherit" w:hAnsi="inherit"/>
          <w:szCs w:val="21"/>
        </w:rPr>
        <w:t>对于</w:t>
      </w:r>
      <w:r>
        <w:rPr>
          <w:rFonts w:ascii="inherit" w:hAnsi="inherit"/>
          <w:szCs w:val="21"/>
        </w:rPr>
        <w:t xml:space="preserve"> OB</w:t>
      </w:r>
      <w:r>
        <w:rPr>
          <w:rFonts w:ascii="inherit" w:hAnsi="inherit"/>
          <w:szCs w:val="21"/>
        </w:rPr>
        <w:t>、</w:t>
      </w:r>
      <w:r>
        <w:rPr>
          <w:rFonts w:ascii="inherit" w:hAnsi="inherit"/>
          <w:szCs w:val="21"/>
        </w:rPr>
        <w:t>FB</w:t>
      </w:r>
      <w:r>
        <w:rPr>
          <w:rFonts w:ascii="inherit" w:hAnsi="inherit"/>
          <w:szCs w:val="21"/>
        </w:rPr>
        <w:t>、</w:t>
      </w:r>
      <w:r>
        <w:rPr>
          <w:rFonts w:ascii="inherit" w:hAnsi="inherit"/>
          <w:szCs w:val="21"/>
        </w:rPr>
        <w:t xml:space="preserve">FC </w:t>
      </w:r>
      <w:r>
        <w:rPr>
          <w:rFonts w:ascii="inherit" w:hAnsi="inherit"/>
          <w:szCs w:val="21"/>
        </w:rPr>
        <w:t>块具有防拷贝保护功能，可以将该保护块绑定</w:t>
      </w:r>
      <w:r>
        <w:rPr>
          <w:rFonts w:ascii="inherit" w:hAnsi="inherit"/>
          <w:szCs w:val="21"/>
        </w:rPr>
        <w:t xml:space="preserve"> CPU </w:t>
      </w:r>
      <w:r>
        <w:rPr>
          <w:rFonts w:ascii="inherit" w:hAnsi="inherit"/>
          <w:szCs w:val="21"/>
        </w:rPr>
        <w:t>或者存储卡的序列号，程序只能下载到所绑定的</w:t>
      </w:r>
      <w:r>
        <w:rPr>
          <w:rFonts w:ascii="inherit" w:hAnsi="inherit"/>
          <w:szCs w:val="21"/>
        </w:rPr>
        <w:t xml:space="preserve"> CPU </w:t>
      </w:r>
      <w:r>
        <w:rPr>
          <w:rFonts w:ascii="inherit" w:hAnsi="inherit"/>
          <w:szCs w:val="21"/>
        </w:rPr>
        <w:t>或者存储卡中。</w:t>
      </w:r>
      <w:r>
        <w:rPr>
          <w:rStyle w:val="a3"/>
          <w:rFonts w:ascii="inherit" w:hAnsi="inherit"/>
          <w:szCs w:val="21"/>
        </w:rPr>
        <w:t>注意：</w:t>
      </w:r>
      <w:proofErr w:type="gramStart"/>
      <w:r>
        <w:rPr>
          <w:rStyle w:val="a3"/>
          <w:rFonts w:ascii="inherit" w:hAnsi="inherit"/>
          <w:szCs w:val="21"/>
        </w:rPr>
        <w:t>只有博途</w:t>
      </w:r>
      <w:proofErr w:type="gramEnd"/>
      <w:r>
        <w:rPr>
          <w:rStyle w:val="a3"/>
          <w:rFonts w:ascii="inherit" w:hAnsi="inherit"/>
          <w:szCs w:val="21"/>
        </w:rPr>
        <w:t xml:space="preserve"> V11 </w:t>
      </w:r>
      <w:r>
        <w:rPr>
          <w:rStyle w:val="a3"/>
          <w:rFonts w:ascii="inherit" w:hAnsi="inherit"/>
          <w:szCs w:val="21"/>
        </w:rPr>
        <w:t>或者更高版本支持该功能。</w:t>
      </w:r>
      <w:r>
        <w:rPr>
          <w:rFonts w:ascii="inherit" w:hAnsi="inherit"/>
          <w:szCs w:val="21"/>
        </w:rPr>
        <w:t>以</w:t>
      </w:r>
      <w:r>
        <w:rPr>
          <w:rFonts w:ascii="inherit" w:hAnsi="inherit"/>
          <w:szCs w:val="21"/>
        </w:rPr>
        <w:t xml:space="preserve"> FC </w:t>
      </w:r>
      <w:r>
        <w:rPr>
          <w:rFonts w:ascii="inherit" w:hAnsi="inherit"/>
          <w:szCs w:val="21"/>
        </w:rPr>
        <w:t>块为例，防拷贝保护功能具体实现步骤如下：</w:t>
      </w:r>
      <w:r>
        <w:rPr>
          <w:rFonts w:ascii="inherit" w:hAnsi="inherit"/>
          <w:szCs w:val="21"/>
        </w:rPr>
        <w:t xml:space="preserve">1. </w:t>
      </w:r>
      <w:r>
        <w:rPr>
          <w:rFonts w:ascii="inherit" w:hAnsi="inherit"/>
          <w:szCs w:val="21"/>
        </w:rPr>
        <w:t>选中需要保护的块，右键选择属性，如图</w:t>
      </w:r>
      <w:r>
        <w:rPr>
          <w:rFonts w:ascii="inherit" w:hAnsi="inherit"/>
          <w:szCs w:val="21"/>
        </w:rPr>
        <w:t xml:space="preserve"> 9 </w:t>
      </w:r>
      <w:r>
        <w:rPr>
          <w:rFonts w:ascii="inherit" w:hAnsi="inherit"/>
          <w:szCs w:val="21"/>
        </w:rPr>
        <w:t>所示。</w:t>
      </w:r>
    </w:p>
    <w:p w:rsidR="00494E9E" w:rsidRDefault="00494E9E" w:rsidP="00494E9E">
      <w:pPr>
        <w:rPr>
          <w:rFonts w:ascii="inherit" w:hAnsi="inherit"/>
          <w:szCs w:val="21"/>
        </w:rPr>
      </w:pPr>
      <w:r>
        <w:rPr>
          <w:noProof/>
        </w:rPr>
        <w:drawing>
          <wp:inline distT="0" distB="0" distL="0" distR="0">
            <wp:extent cx="3000375" cy="6219825"/>
            <wp:effectExtent l="0" t="0" r="9525" b="9525"/>
            <wp:docPr id="19" name="图片 19" descr="http://imgi101i120.360doc.com/DownloadImg/2022/02/0509/238914234_10_20220205095737147_wm.png?Expires=1653967264&amp;Signature=DJa9lv6Mair5kiNDi1VzPAq1hWA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i101i120.360doc.com/DownloadImg/2022/02/0509/238914234_10_20220205095737147_wm.png?Expires=1653967264&amp;Signature=DJa9lv6Mair5kiNDi1VzPAq1hWA%3D&amp;domain=10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9E" w:rsidRDefault="00494E9E" w:rsidP="00494E9E">
      <w:pPr>
        <w:rPr>
          <w:rFonts w:ascii="inherit" w:hAnsi="inherit"/>
          <w:szCs w:val="21"/>
        </w:rPr>
      </w:pP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92. </w:t>
      </w:r>
      <w:r>
        <w:rPr>
          <w:rFonts w:ascii="inherit" w:hAnsi="inherit"/>
          <w:szCs w:val="21"/>
        </w:rPr>
        <w:t>在属性窗口中选择保护选项，定义防拷贝保护功能，如图</w:t>
      </w:r>
      <w:r>
        <w:rPr>
          <w:rFonts w:ascii="inherit" w:hAnsi="inherit"/>
          <w:szCs w:val="21"/>
        </w:rPr>
        <w:t xml:space="preserve"> 10 </w:t>
      </w:r>
      <w:r>
        <w:rPr>
          <w:rFonts w:ascii="inherit" w:hAnsi="inherit"/>
          <w:szCs w:val="21"/>
        </w:rPr>
        <w:t>所示。</w:t>
      </w:r>
      <w:r>
        <w:rPr>
          <w:noProof/>
        </w:rPr>
        <w:lastRenderedPageBreak/>
        <w:drawing>
          <wp:inline distT="0" distB="0" distL="0" distR="0">
            <wp:extent cx="5162550" cy="2952798"/>
            <wp:effectExtent l="0" t="0" r="0" b="0"/>
            <wp:docPr id="18" name="图片 18" descr="http://imgi101i120.360doc.com/DownloadImg/2022/02/0509/238914234_11_20220205095737460_wm.png?Expires=1653967264&amp;Signature=4TsJAKOvHN2E1Mbcsjpwxfb6OsE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i101i120.360doc.com/DownloadImg/2022/02/0509/238914234_11_20220205095737460_wm.png?Expires=1653967264&amp;Signature=4TsJAKOvHN2E1Mbcsjpwxfb6OsE%3D&amp;domain=10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116" cy="296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103. </w:t>
      </w:r>
      <w:r>
        <w:rPr>
          <w:rFonts w:ascii="inherit" w:hAnsi="inherit"/>
          <w:szCs w:val="21"/>
        </w:rPr>
        <w:t>防拷贝保护功能有三个选择，默认为未绑定，如图</w:t>
      </w:r>
      <w:r>
        <w:rPr>
          <w:rFonts w:ascii="inherit" w:hAnsi="inherit"/>
          <w:szCs w:val="21"/>
        </w:rPr>
        <w:t xml:space="preserve"> 11 </w:t>
      </w:r>
      <w:r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5153025" cy="2997300"/>
            <wp:effectExtent l="0" t="0" r="0" b="0"/>
            <wp:docPr id="17" name="图片 17" descr="http://imgi101i120.360doc.com/DownloadImg/2022/02/0509/238914234_12_20220205095737929_wm.png?Expires=1653967264&amp;Signature=5Xw%2BpX0NbaT%2F6Wx0hT6SPIjAPzI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i101i120.360doc.com/DownloadImg/2022/02/0509/238914234_12_20220205095737929_wm.png?Expires=1653967264&amp;Signature=5Xw%2BpX0NbaT%2F6Wx0hT6SPIjAPzI%3D&amp;domain=1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713" cy="301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114. </w:t>
      </w:r>
      <w:r>
        <w:rPr>
          <w:rFonts w:ascii="inherit" w:hAnsi="inherit"/>
          <w:szCs w:val="21"/>
        </w:rPr>
        <w:t>选择绑定存储卡的序列号或者绑定</w:t>
      </w:r>
      <w:r>
        <w:rPr>
          <w:rFonts w:ascii="inherit" w:hAnsi="inherit"/>
          <w:szCs w:val="21"/>
        </w:rPr>
        <w:t xml:space="preserve"> CPU </w:t>
      </w:r>
      <w:r>
        <w:rPr>
          <w:rFonts w:ascii="inherit" w:hAnsi="inherit"/>
          <w:szCs w:val="21"/>
        </w:rPr>
        <w:t>的序列号。</w:t>
      </w:r>
      <w:r>
        <w:rPr>
          <w:rStyle w:val="a3"/>
          <w:rFonts w:ascii="inherit" w:hAnsi="inherit"/>
          <w:szCs w:val="21"/>
        </w:rPr>
        <w:t>【</w:t>
      </w:r>
      <w:r>
        <w:rPr>
          <w:rStyle w:val="a3"/>
          <w:rFonts w:ascii="inherit" w:hAnsi="inherit"/>
          <w:szCs w:val="21"/>
        </w:rPr>
        <w:t>A</w:t>
      </w:r>
      <w:r>
        <w:rPr>
          <w:rStyle w:val="a3"/>
          <w:rFonts w:ascii="inherit" w:hAnsi="inherit"/>
          <w:szCs w:val="21"/>
        </w:rPr>
        <w:t>方式】</w:t>
      </w:r>
      <w:r>
        <w:rPr>
          <w:rStyle w:val="a3"/>
          <w:rFonts w:ascii="inherit" w:hAnsi="inherit"/>
          <w:szCs w:val="21"/>
        </w:rPr>
        <w:t> </w:t>
      </w:r>
      <w:r>
        <w:rPr>
          <w:rStyle w:val="a3"/>
          <w:rFonts w:ascii="inherit" w:hAnsi="inherit"/>
          <w:szCs w:val="21"/>
        </w:rPr>
        <w:t>选择</w:t>
      </w:r>
      <w:r>
        <w:rPr>
          <w:rStyle w:val="a3"/>
          <w:rFonts w:ascii="inherit" w:hAnsi="inherit"/>
          <w:szCs w:val="21"/>
        </w:rPr>
        <w:t>“</w:t>
      </w:r>
      <w:r>
        <w:rPr>
          <w:rStyle w:val="a3"/>
          <w:rFonts w:ascii="inherit" w:hAnsi="inherit"/>
          <w:szCs w:val="21"/>
        </w:rPr>
        <w:t>在下载到设备或存储卡时，插入序列号</w:t>
      </w:r>
      <w:r>
        <w:rPr>
          <w:rStyle w:val="a3"/>
          <w:rFonts w:ascii="inherit" w:hAnsi="inherit"/>
          <w:szCs w:val="21"/>
        </w:rPr>
        <w:t xml:space="preserve">” </w:t>
      </w:r>
      <w:r>
        <w:rPr>
          <w:rStyle w:val="a3"/>
          <w:rFonts w:ascii="inherit" w:hAnsi="inherit"/>
          <w:szCs w:val="21"/>
        </w:rPr>
        <w:t>。选择此选择时，无需手动输入序列号，下载到</w:t>
      </w:r>
      <w:r>
        <w:rPr>
          <w:rStyle w:val="a3"/>
          <w:rFonts w:ascii="inherit" w:hAnsi="inherit"/>
          <w:szCs w:val="21"/>
        </w:rPr>
        <w:t xml:space="preserve"> CPU </w:t>
      </w:r>
      <w:r>
        <w:rPr>
          <w:rStyle w:val="a3"/>
          <w:rFonts w:ascii="inherit" w:hAnsi="inherit"/>
          <w:szCs w:val="21"/>
        </w:rPr>
        <w:t>后，系统会自动读取需要绑定的</w:t>
      </w:r>
      <w:r>
        <w:rPr>
          <w:rStyle w:val="a3"/>
          <w:rFonts w:ascii="inherit" w:hAnsi="inherit"/>
          <w:szCs w:val="21"/>
        </w:rPr>
        <w:t xml:space="preserve"> CPU </w:t>
      </w:r>
      <w:r>
        <w:rPr>
          <w:rStyle w:val="a3"/>
          <w:rFonts w:ascii="inherit" w:hAnsi="inherit"/>
          <w:szCs w:val="21"/>
        </w:rPr>
        <w:t>序列号或者存储卡的序列号。</w:t>
      </w:r>
      <w:r>
        <w:rPr>
          <w:rFonts w:ascii="inherit" w:hAnsi="inherit"/>
          <w:szCs w:val="21"/>
        </w:rPr>
        <w:t>（</w:t>
      </w:r>
      <w:r>
        <w:rPr>
          <w:rFonts w:ascii="inherit" w:hAnsi="inherit"/>
          <w:szCs w:val="21"/>
        </w:rPr>
        <w:t>1</w:t>
      </w:r>
      <w:r>
        <w:rPr>
          <w:rFonts w:ascii="inherit" w:hAnsi="inherit"/>
          <w:szCs w:val="21"/>
        </w:rPr>
        <w:t>）对于</w:t>
      </w:r>
      <w:r>
        <w:rPr>
          <w:rFonts w:ascii="inherit" w:hAnsi="inherit"/>
          <w:szCs w:val="21"/>
        </w:rPr>
        <w:t xml:space="preserve"> S7-1200 V4.1 </w:t>
      </w:r>
      <w:r>
        <w:rPr>
          <w:rFonts w:ascii="inherit" w:hAnsi="inherit"/>
          <w:szCs w:val="21"/>
        </w:rPr>
        <w:t>及以上的固件版本，选择此项会提示</w:t>
      </w:r>
      <w:r>
        <w:rPr>
          <w:rFonts w:ascii="inherit" w:hAnsi="inherit"/>
          <w:szCs w:val="21"/>
        </w:rPr>
        <w:t>“</w:t>
      </w:r>
      <w:r>
        <w:rPr>
          <w:rFonts w:ascii="inherit" w:hAnsi="inherit"/>
          <w:szCs w:val="21"/>
        </w:rPr>
        <w:t>尚未定义防拷贝保护密码</w:t>
      </w:r>
      <w:r>
        <w:rPr>
          <w:rFonts w:ascii="inherit" w:hAnsi="inherit"/>
          <w:szCs w:val="21"/>
        </w:rPr>
        <w:t>”</w:t>
      </w:r>
      <w:r>
        <w:rPr>
          <w:rFonts w:ascii="inherit" w:hAnsi="inherit"/>
          <w:szCs w:val="21"/>
        </w:rPr>
        <w:t>，如图</w:t>
      </w:r>
      <w:r>
        <w:rPr>
          <w:rFonts w:ascii="inherit" w:hAnsi="inherit"/>
          <w:szCs w:val="21"/>
        </w:rPr>
        <w:t xml:space="preserve"> 12 </w:t>
      </w:r>
      <w:r>
        <w:rPr>
          <w:rFonts w:ascii="inherit" w:hAnsi="inherit"/>
          <w:szCs w:val="21"/>
        </w:rPr>
        <w:t>所示，点击定义密码，在弹出窗口中输入密码，点击确认按钮，如图</w:t>
      </w:r>
      <w:r>
        <w:rPr>
          <w:rFonts w:ascii="inherit" w:hAnsi="inherit"/>
          <w:szCs w:val="21"/>
        </w:rPr>
        <w:t>13</w:t>
      </w:r>
      <w:r>
        <w:rPr>
          <w:rFonts w:ascii="inherit" w:hAnsi="inherit"/>
          <w:szCs w:val="21"/>
        </w:rPr>
        <w:t>所示。设置此功能后，在下载程序时候必须输入下载块的密码。</w:t>
      </w:r>
      <w:proofErr w:type="gramStart"/>
      <w:r>
        <w:rPr>
          <w:rFonts w:ascii="inherit" w:hAnsi="inherit"/>
          <w:szCs w:val="21"/>
        </w:rPr>
        <w:t>注意博途</w:t>
      </w:r>
      <w:proofErr w:type="gramEnd"/>
      <w:r>
        <w:rPr>
          <w:rFonts w:ascii="inherit" w:hAnsi="inherit"/>
          <w:szCs w:val="21"/>
        </w:rPr>
        <w:t xml:space="preserve"> V13 SP1 </w:t>
      </w:r>
      <w:r>
        <w:rPr>
          <w:rFonts w:ascii="inherit" w:hAnsi="inherit"/>
          <w:szCs w:val="21"/>
        </w:rPr>
        <w:t>或以上支持此功能。</w:t>
      </w:r>
      <w:r>
        <w:rPr>
          <w:noProof/>
        </w:rPr>
        <w:lastRenderedPageBreak/>
        <w:drawing>
          <wp:inline distT="0" distB="0" distL="0" distR="0">
            <wp:extent cx="5124450" cy="2919072"/>
            <wp:effectExtent l="0" t="0" r="0" b="0"/>
            <wp:docPr id="16" name="图片 16" descr="http://imgi101i120.360doc.com/DownloadImg/2022/02/0509/238914234_13_20220205095738147_wm.png?Expires=1653967264&amp;Signature=cOjNisIEg9QjkvHwKQlm09Q%2Bxrg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i101i120.360doc.com/DownloadImg/2022/02/0509/238914234_13_20220205095738147_wm.png?Expires=1653967264&amp;Signature=cOjNisIEg9QjkvHwKQlm09Q%2Bxrg%3D&amp;domain=10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634" cy="292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12</w:t>
      </w:r>
      <w:r>
        <w:rPr>
          <w:noProof/>
        </w:rPr>
        <w:drawing>
          <wp:inline distT="0" distB="0" distL="0" distR="0">
            <wp:extent cx="3457575" cy="2028825"/>
            <wp:effectExtent l="0" t="0" r="9525" b="9525"/>
            <wp:docPr id="15" name="图片 15" descr="http://imgi101i120.360doc.com/DownloadImg/2022/02/0509/238914234_14_20220205095738272_wm.png?Expires=1653967264&amp;Signature=yfBUXpJ1hP1X2XixwPe83kL5Ktw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i101i120.360doc.com/DownloadImg/2022/02/0509/238914234_14_20220205095738272_wm.png?Expires=1653967264&amp;Signature=yfBUXpJ1hP1X2XixwPe83kL5Ktw%3D&amp;domain=1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9E" w:rsidRDefault="00494E9E" w:rsidP="00494E9E">
      <w:pPr>
        <w:rPr>
          <w:rFonts w:ascii="宋体" w:eastAsia="宋体" w:hAnsi="宋体" w:hint="eastAsia"/>
          <w:sz w:val="24"/>
          <w:szCs w:val="24"/>
        </w:rPr>
      </w:pP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13</w:t>
      </w:r>
      <w:r>
        <w:rPr>
          <w:rFonts w:ascii="inherit" w:hAnsi="inherit"/>
          <w:szCs w:val="21"/>
        </w:rPr>
        <w:t>（</w:t>
      </w:r>
      <w:r>
        <w:rPr>
          <w:rFonts w:ascii="inherit" w:hAnsi="inherit"/>
          <w:szCs w:val="21"/>
        </w:rPr>
        <w:t>2</w:t>
      </w:r>
      <w:r>
        <w:rPr>
          <w:rFonts w:ascii="inherit" w:hAnsi="inherit"/>
          <w:szCs w:val="21"/>
        </w:rPr>
        <w:t>）对于</w:t>
      </w:r>
      <w:r>
        <w:rPr>
          <w:rFonts w:ascii="inherit" w:hAnsi="inherit"/>
          <w:szCs w:val="21"/>
        </w:rPr>
        <w:t xml:space="preserve"> S7-1200 V4.0 </w:t>
      </w:r>
      <w:r>
        <w:rPr>
          <w:rFonts w:ascii="inherit" w:hAnsi="inherit"/>
          <w:szCs w:val="21"/>
        </w:rPr>
        <w:t>及以前固件版本，无需定义防拷贝密码，如图</w:t>
      </w:r>
      <w:r>
        <w:rPr>
          <w:rFonts w:ascii="inherit" w:hAnsi="inherit"/>
          <w:szCs w:val="21"/>
        </w:rPr>
        <w:t xml:space="preserve"> 14 </w:t>
      </w:r>
      <w:r>
        <w:rPr>
          <w:rFonts w:ascii="inherit" w:hAnsi="inherit"/>
          <w:szCs w:val="21"/>
        </w:rPr>
        <w:t>所示，如果没有源程序，而是用上载程序下载到其他同型号的</w:t>
      </w:r>
      <w:r>
        <w:rPr>
          <w:rFonts w:ascii="inherit" w:hAnsi="inherit"/>
          <w:szCs w:val="21"/>
        </w:rPr>
        <w:t xml:space="preserve"> CPU </w:t>
      </w:r>
      <w:r>
        <w:rPr>
          <w:rFonts w:ascii="inherit" w:hAnsi="inherit"/>
          <w:szCs w:val="21"/>
        </w:rPr>
        <w:t>或卡时候，会提示下载到设备时出错，</w:t>
      </w:r>
      <w:r>
        <w:rPr>
          <w:rFonts w:ascii="inherit" w:hAnsi="inherit"/>
          <w:szCs w:val="21"/>
        </w:rPr>
        <w:t xml:space="preserve">CPU </w:t>
      </w:r>
      <w:r>
        <w:rPr>
          <w:rFonts w:ascii="inherit" w:hAnsi="inherit"/>
          <w:szCs w:val="21"/>
        </w:rPr>
        <w:t>会停机，如图</w:t>
      </w:r>
      <w:r>
        <w:rPr>
          <w:rFonts w:ascii="inherit" w:hAnsi="inherit"/>
          <w:szCs w:val="21"/>
        </w:rPr>
        <w:t xml:space="preserve"> 15 </w:t>
      </w:r>
      <w:r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5133975" cy="2954945"/>
            <wp:effectExtent l="0" t="0" r="0" b="0"/>
            <wp:docPr id="14" name="图片 14" descr="http://imgi101i120.360doc.com/DownloadImg/2022/02/0509/238914234_15_20220205095738476_wm.png?Expires=1653967264&amp;Signature=jHmSRO49SJ3FvZuHhZgJhaYR%2FnM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i101i120.360doc.com/DownloadImg/2022/02/0509/238914234_15_20220205095738476_wm.png?Expires=1653967264&amp;Signature=jHmSRO49SJ3FvZuHhZgJhaYR%2FnM%3D&amp;domain=10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4" cy="296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</w:t>
      </w:r>
      <w:r>
        <w:rPr>
          <w:rFonts w:ascii="inherit" w:hAnsi="inherit"/>
          <w:szCs w:val="21"/>
        </w:rPr>
        <w:lastRenderedPageBreak/>
        <w:t>14</w:t>
      </w:r>
      <w:r>
        <w:rPr>
          <w:noProof/>
        </w:rPr>
        <w:drawing>
          <wp:inline distT="0" distB="0" distL="0" distR="0">
            <wp:extent cx="5163044" cy="4124325"/>
            <wp:effectExtent l="0" t="0" r="0" b="0"/>
            <wp:docPr id="13" name="图片 13" descr="http://imgi101i120.360doc.com/DownloadImg/2022/02/0509/238914234_16_20220205095738897_wm.png?Expires=1653967264&amp;Signature=PbKTNpe20bbGFtBrPKsAoUAnfSY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i101i120.360doc.com/DownloadImg/2022/02/0509/238914234_16_20220205095738897_wm.png?Expires=1653967264&amp;Signature=PbKTNpe20bbGFtBrPKsAoUAnfSY%3D&amp;domain=1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876" cy="41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15</w:t>
      </w:r>
      <w:r>
        <w:rPr>
          <w:rStyle w:val="a3"/>
          <w:rFonts w:ascii="inherit" w:hAnsi="inherit"/>
          <w:szCs w:val="21"/>
        </w:rPr>
        <w:t>【</w:t>
      </w:r>
      <w:r>
        <w:rPr>
          <w:rStyle w:val="a3"/>
          <w:rFonts w:ascii="inherit" w:hAnsi="inherit"/>
          <w:szCs w:val="21"/>
        </w:rPr>
        <w:t>B</w:t>
      </w:r>
      <w:r>
        <w:rPr>
          <w:rStyle w:val="a3"/>
          <w:rFonts w:ascii="inherit" w:hAnsi="inherit"/>
          <w:szCs w:val="21"/>
        </w:rPr>
        <w:t>方式】选择</w:t>
      </w:r>
      <w:r>
        <w:rPr>
          <w:rStyle w:val="a3"/>
          <w:rFonts w:ascii="inherit" w:hAnsi="inherit"/>
          <w:szCs w:val="21"/>
        </w:rPr>
        <w:t>“</w:t>
      </w:r>
      <w:r>
        <w:rPr>
          <w:rStyle w:val="a3"/>
          <w:rFonts w:ascii="inherit" w:hAnsi="inherit"/>
          <w:szCs w:val="21"/>
        </w:rPr>
        <w:t>输入序列号</w:t>
      </w:r>
      <w:r>
        <w:rPr>
          <w:rStyle w:val="a3"/>
          <w:rFonts w:ascii="inherit" w:hAnsi="inherit"/>
          <w:szCs w:val="21"/>
        </w:rPr>
        <w:t>”</w:t>
      </w:r>
      <w:r>
        <w:rPr>
          <w:rStyle w:val="a3"/>
          <w:rFonts w:ascii="inherit" w:hAnsi="inherit"/>
          <w:szCs w:val="21"/>
        </w:rPr>
        <w:t>，选择此项时候，需要手动输入</w:t>
      </w:r>
      <w:r>
        <w:rPr>
          <w:rStyle w:val="a3"/>
          <w:rFonts w:ascii="inherit" w:hAnsi="inherit"/>
          <w:szCs w:val="21"/>
        </w:rPr>
        <w:t xml:space="preserve"> CPU </w:t>
      </w:r>
      <w:r>
        <w:rPr>
          <w:rStyle w:val="a3"/>
          <w:rFonts w:ascii="inherit" w:hAnsi="inherit"/>
          <w:szCs w:val="21"/>
        </w:rPr>
        <w:t>或者存储卡的序列号。如果输入序列号并下载到</w:t>
      </w:r>
      <w:r>
        <w:rPr>
          <w:rStyle w:val="a3"/>
          <w:rFonts w:ascii="inherit" w:hAnsi="inherit"/>
          <w:szCs w:val="21"/>
        </w:rPr>
        <w:t xml:space="preserve"> CPU </w:t>
      </w:r>
      <w:r>
        <w:rPr>
          <w:rStyle w:val="a3"/>
          <w:rFonts w:ascii="inherit" w:hAnsi="inherit"/>
          <w:szCs w:val="21"/>
        </w:rPr>
        <w:t>中，即使有源程序，只要更换</w:t>
      </w:r>
      <w:r>
        <w:rPr>
          <w:rStyle w:val="a3"/>
          <w:rFonts w:ascii="inherit" w:hAnsi="inherit"/>
          <w:szCs w:val="21"/>
        </w:rPr>
        <w:t xml:space="preserve"> CPU </w:t>
      </w:r>
      <w:r>
        <w:rPr>
          <w:rStyle w:val="a3"/>
          <w:rFonts w:ascii="inherit" w:hAnsi="inherit"/>
          <w:szCs w:val="21"/>
        </w:rPr>
        <w:t>或者存储卡，与绑定的序列号不一致，都无法正常下载，导致</w:t>
      </w:r>
      <w:r>
        <w:rPr>
          <w:rStyle w:val="a3"/>
          <w:rFonts w:ascii="inherit" w:hAnsi="inherit"/>
          <w:szCs w:val="21"/>
        </w:rPr>
        <w:t xml:space="preserve"> CPU </w:t>
      </w:r>
      <w:r>
        <w:rPr>
          <w:rStyle w:val="a3"/>
          <w:rFonts w:ascii="inherit" w:hAnsi="inherit"/>
          <w:szCs w:val="21"/>
        </w:rPr>
        <w:t>停机。采用</w:t>
      </w:r>
      <w:r>
        <w:rPr>
          <w:rStyle w:val="a3"/>
          <w:rFonts w:ascii="inherit" w:hAnsi="inherit"/>
          <w:szCs w:val="21"/>
        </w:rPr>
        <w:t>B</w:t>
      </w:r>
      <w:r>
        <w:rPr>
          <w:rStyle w:val="a3"/>
          <w:rFonts w:ascii="inherit" w:hAnsi="inherit"/>
          <w:szCs w:val="21"/>
        </w:rPr>
        <w:t>方式时请注意以下几点：（</w:t>
      </w:r>
      <w:r>
        <w:rPr>
          <w:rStyle w:val="a3"/>
          <w:rFonts w:ascii="inherit" w:hAnsi="inherit"/>
          <w:szCs w:val="21"/>
        </w:rPr>
        <w:t>1</w:t>
      </w:r>
      <w:r>
        <w:rPr>
          <w:rStyle w:val="a3"/>
          <w:rFonts w:ascii="inherit" w:hAnsi="inherit"/>
          <w:szCs w:val="21"/>
        </w:rPr>
        <w:t>）</w:t>
      </w:r>
      <w:r>
        <w:rPr>
          <w:rFonts w:ascii="inherit" w:hAnsi="inherit"/>
          <w:szCs w:val="21"/>
        </w:rPr>
        <w:t>如果定义了多个块的防拷贝保护，下载过程会提示输入多个密码，如图</w:t>
      </w:r>
      <w:r>
        <w:rPr>
          <w:rFonts w:ascii="inherit" w:hAnsi="inherit"/>
          <w:szCs w:val="21"/>
        </w:rPr>
        <w:t xml:space="preserve"> 16 </w:t>
      </w:r>
      <w:r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4752465" cy="2858670"/>
            <wp:effectExtent l="0" t="0" r="0" b="0"/>
            <wp:docPr id="12" name="图片 12" descr="http://imgi101i120.360doc.com/DownloadImg/2022/02/0509/238914234_17_20220205095739367_wm.png?Expires=1653967264&amp;Signature=ZiqQqRp0M44iFTZR9D%2FLjV7CWl0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i101i120.360doc.com/DownloadImg/2022/02/0509/238914234_17_20220205095739367_wm.png?Expires=1653967264&amp;Signature=ZiqQqRp0M44iFTZR9D%2FLjV7CWl0%3D&amp;domain=10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827" cy="287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16</w:t>
      </w:r>
      <w:r>
        <w:rPr>
          <w:rFonts w:ascii="inherit" w:hAnsi="inherit"/>
          <w:szCs w:val="21"/>
        </w:rPr>
        <w:t>（</w:t>
      </w:r>
      <w:r>
        <w:rPr>
          <w:rFonts w:ascii="inherit" w:hAnsi="inherit"/>
          <w:szCs w:val="21"/>
        </w:rPr>
        <w:t>2</w:t>
      </w:r>
      <w:r>
        <w:rPr>
          <w:rFonts w:ascii="inherit" w:hAnsi="inherit"/>
          <w:szCs w:val="21"/>
        </w:rPr>
        <w:t>）如果选择绑定存储卡的序列号，下载时候</w:t>
      </w:r>
      <w:r>
        <w:rPr>
          <w:rFonts w:ascii="inherit" w:hAnsi="inherit"/>
          <w:szCs w:val="21"/>
        </w:rPr>
        <w:t xml:space="preserve"> CPU </w:t>
      </w:r>
      <w:r>
        <w:rPr>
          <w:rFonts w:ascii="inherit" w:hAnsi="inherit"/>
          <w:szCs w:val="21"/>
        </w:rPr>
        <w:t>中没有存储卡，会提示下载到设备时出错，如图</w:t>
      </w:r>
      <w:r>
        <w:rPr>
          <w:rFonts w:ascii="inherit" w:hAnsi="inherit"/>
          <w:szCs w:val="21"/>
        </w:rPr>
        <w:t xml:space="preserve"> 17 </w:t>
      </w:r>
      <w:r>
        <w:rPr>
          <w:rFonts w:ascii="inherit" w:hAnsi="inherit"/>
          <w:szCs w:val="21"/>
        </w:rPr>
        <w:t>所示。</w:t>
      </w:r>
      <w:r>
        <w:rPr>
          <w:noProof/>
        </w:rPr>
        <w:lastRenderedPageBreak/>
        <w:drawing>
          <wp:inline distT="0" distB="0" distL="0" distR="0">
            <wp:extent cx="5200650" cy="3115176"/>
            <wp:effectExtent l="0" t="0" r="0" b="9525"/>
            <wp:docPr id="11" name="图片 11" descr="http://imgi101i120.360doc.com/DownloadImg/2022/02/0509/238914234_18_20220205095739819_wm.png?Expires=1653967264&amp;Signature=kUHTfTHnj%2B5bdoGPf%2BWnR1EFg8M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i101i120.360doc.com/DownloadImg/2022/02/0509/238914234_18_20220205095739819_wm.png?Expires=1653967264&amp;Signature=kUHTfTHnj%2B5bdoGPf%2BWnR1EFg8M%3D&amp;domain=10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9" cy="312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17</w:t>
      </w:r>
      <w:r>
        <w:rPr>
          <w:rFonts w:ascii="inherit" w:hAnsi="inherit"/>
          <w:szCs w:val="21"/>
        </w:rPr>
        <w:t>（</w:t>
      </w:r>
      <w:r>
        <w:rPr>
          <w:rFonts w:ascii="inherit" w:hAnsi="inherit"/>
          <w:szCs w:val="21"/>
        </w:rPr>
        <w:t>3</w:t>
      </w:r>
      <w:r>
        <w:rPr>
          <w:rFonts w:ascii="inherit" w:hAnsi="inherit"/>
          <w:szCs w:val="21"/>
        </w:rPr>
        <w:t>）如果先设置了专有技术保护功能，则防拷贝功能变为灰色，无法设置，如图</w:t>
      </w:r>
      <w:r>
        <w:rPr>
          <w:rFonts w:ascii="inherit" w:hAnsi="inherit"/>
          <w:szCs w:val="21"/>
        </w:rPr>
        <w:t xml:space="preserve"> 18 </w:t>
      </w:r>
      <w:r>
        <w:rPr>
          <w:rFonts w:ascii="inherit" w:hAnsi="inherit"/>
          <w:szCs w:val="21"/>
        </w:rPr>
        <w:t>所示；如果想同时使用两种功能，需要先设置防拷贝功能，再定义专有技术保护。</w:t>
      </w:r>
      <w:r>
        <w:rPr>
          <w:noProof/>
        </w:rPr>
        <w:drawing>
          <wp:inline distT="0" distB="0" distL="0" distR="0">
            <wp:extent cx="5143500" cy="3868890"/>
            <wp:effectExtent l="0" t="0" r="0" b="0"/>
            <wp:docPr id="10" name="图片 10" descr="http://imgi101i120.360doc.com/DownloadImg/2022/02/0509/238914234_19_20220205095739961_wm.png?Expires=1653967264&amp;Signature=5NlfImla7HMkeMLwub9akBExObs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i101i120.360doc.com/DownloadImg/2022/02/0509/238914234_19_20220205095739961_wm.png?Expires=1653967264&amp;Signature=5NlfImla7HMkeMLwub9akBExObs%3D&amp;domain=1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125" cy="387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18</w:t>
      </w:r>
      <w:r>
        <w:rPr>
          <w:rFonts w:ascii="inherit" w:hAnsi="inherit"/>
          <w:szCs w:val="21"/>
        </w:rPr>
        <w:t>（</w:t>
      </w:r>
      <w:r>
        <w:rPr>
          <w:rFonts w:ascii="inherit" w:hAnsi="inherit"/>
          <w:szCs w:val="21"/>
        </w:rPr>
        <w:t>4</w:t>
      </w:r>
      <w:r>
        <w:rPr>
          <w:rFonts w:ascii="inherit" w:hAnsi="inherit"/>
          <w:szCs w:val="21"/>
        </w:rPr>
        <w:t>）在专有技术保护存在的情况下，防拷贝保护密码也是可以修改的，如图</w:t>
      </w:r>
      <w:r>
        <w:rPr>
          <w:rFonts w:ascii="inherit" w:hAnsi="inherit"/>
          <w:szCs w:val="21"/>
        </w:rPr>
        <w:t xml:space="preserve"> 19 </w:t>
      </w:r>
      <w:r>
        <w:rPr>
          <w:rFonts w:ascii="inherit" w:hAnsi="inherit"/>
          <w:szCs w:val="21"/>
        </w:rPr>
        <w:t>所示。</w:t>
      </w:r>
      <w:r>
        <w:rPr>
          <w:noProof/>
        </w:rPr>
        <w:lastRenderedPageBreak/>
        <w:drawing>
          <wp:inline distT="0" distB="0" distL="0" distR="0">
            <wp:extent cx="5136443" cy="3895725"/>
            <wp:effectExtent l="0" t="0" r="7620" b="0"/>
            <wp:docPr id="9" name="图片 9" descr="http://imgi101i120.360doc.com/DownloadImg/2022/02/0509/238914234_20_20220205095740147_wm.png?Expires=1653967264&amp;Signature=EJN2c7jG7i8Oa2hpMRzxIWTZ%2FGI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i101i120.360doc.com/DownloadImg/2022/02/0509/238914234_20_20220205095740147_wm.png?Expires=1653967264&amp;Signature=EJN2c7jG7i8Oa2hpMRzxIWTZ%2FGI%3D&amp;domain=10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31" cy="390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19</w:t>
      </w:r>
    </w:p>
    <w:p w:rsidR="00494E9E" w:rsidRDefault="00494E9E" w:rsidP="00494E9E">
      <w:pPr>
        <w:pStyle w:val="4"/>
        <w:shd w:val="clear" w:color="auto" w:fill="FFFFFF"/>
        <w:spacing w:before="0" w:after="0"/>
        <w:rPr>
          <w:rFonts w:ascii="微软雅黑" w:eastAsia="微软雅黑" w:hAnsi="微软雅黑"/>
          <w:color w:val="2F2F2F"/>
        </w:rPr>
      </w:pPr>
      <w:r>
        <w:rPr>
          <w:rStyle w:val="a3"/>
          <w:rFonts w:ascii="inherit" w:eastAsia="微软雅黑" w:hAnsi="inherit"/>
          <w:b/>
          <w:bCs/>
          <w:color w:val="2F2F2F"/>
        </w:rPr>
        <w:t>常见问题：防拷贝保护功能是否可以取消？</w:t>
      </w:r>
    </w:p>
    <w:p w:rsidR="00494E9E" w:rsidRDefault="00494E9E" w:rsidP="00494E9E">
      <w:pPr>
        <w:rPr>
          <w:rFonts w:ascii="宋体" w:eastAsia="宋体" w:hAnsi="宋体" w:hint="eastAsia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inherit" w:hAnsi="inherit"/>
          <w:szCs w:val="21"/>
        </w:rPr>
        <w:t xml:space="preserve"> </w:t>
      </w:r>
      <w:r>
        <w:rPr>
          <w:rFonts w:ascii="inherit" w:hAnsi="inherit"/>
          <w:szCs w:val="21"/>
        </w:rPr>
        <w:t>如果没有使用</w:t>
      </w:r>
      <w:r>
        <w:rPr>
          <w:rFonts w:ascii="inherit" w:hAnsi="inherit"/>
          <w:szCs w:val="21"/>
        </w:rPr>
        <w:t>“</w:t>
      </w:r>
      <w:r>
        <w:rPr>
          <w:rFonts w:ascii="inherit" w:hAnsi="inherit"/>
          <w:szCs w:val="21"/>
        </w:rPr>
        <w:t>专有技术保护</w:t>
      </w:r>
      <w:r>
        <w:rPr>
          <w:rFonts w:ascii="inherit" w:hAnsi="inherit"/>
          <w:szCs w:val="21"/>
        </w:rPr>
        <w:t>”</w:t>
      </w:r>
      <w:r>
        <w:rPr>
          <w:rFonts w:ascii="inherit" w:hAnsi="inherit"/>
          <w:szCs w:val="21"/>
        </w:rPr>
        <w:t>功能，只使用了</w:t>
      </w:r>
      <w:r>
        <w:rPr>
          <w:rFonts w:ascii="inherit" w:hAnsi="inherit"/>
          <w:szCs w:val="21"/>
        </w:rPr>
        <w:t>“</w:t>
      </w:r>
      <w:r>
        <w:rPr>
          <w:rFonts w:ascii="inherit" w:hAnsi="inherit"/>
          <w:szCs w:val="21"/>
        </w:rPr>
        <w:t>防拷贝保护</w:t>
      </w:r>
      <w:r>
        <w:rPr>
          <w:rFonts w:ascii="inherit" w:hAnsi="inherit"/>
          <w:szCs w:val="21"/>
        </w:rPr>
        <w:t>”</w:t>
      </w:r>
      <w:r>
        <w:rPr>
          <w:rFonts w:ascii="inherit" w:hAnsi="inherit"/>
          <w:szCs w:val="21"/>
        </w:rPr>
        <w:t>功能，上载程序时可以选择</w:t>
      </w:r>
      <w:r>
        <w:rPr>
          <w:rFonts w:ascii="inherit" w:hAnsi="inherit"/>
          <w:szCs w:val="21"/>
        </w:rPr>
        <w:t>“</w:t>
      </w:r>
      <w:r>
        <w:rPr>
          <w:rFonts w:ascii="inherit" w:hAnsi="inherit"/>
          <w:szCs w:val="21"/>
        </w:rPr>
        <w:t>未绑定</w:t>
      </w:r>
      <w:r>
        <w:rPr>
          <w:rFonts w:ascii="inherit" w:hAnsi="inherit"/>
          <w:szCs w:val="21"/>
        </w:rPr>
        <w:t>”</w:t>
      </w:r>
      <w:r>
        <w:rPr>
          <w:rFonts w:ascii="inherit" w:hAnsi="inherit"/>
          <w:szCs w:val="21"/>
        </w:rPr>
        <w:t>后重新下载，取消防拷贝保护功能。</w:t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inherit" w:hAnsi="inherit"/>
          <w:szCs w:val="21"/>
        </w:rPr>
        <w:t xml:space="preserve"> </w:t>
      </w:r>
      <w:r>
        <w:rPr>
          <w:rFonts w:ascii="inherit" w:hAnsi="inherit"/>
          <w:szCs w:val="21"/>
        </w:rPr>
        <w:t>如果使用了</w:t>
      </w:r>
      <w:r>
        <w:rPr>
          <w:rFonts w:ascii="inherit" w:hAnsi="inherit"/>
          <w:szCs w:val="21"/>
        </w:rPr>
        <w:t>“</w:t>
      </w:r>
      <w:r>
        <w:rPr>
          <w:rFonts w:ascii="inherit" w:hAnsi="inherit"/>
          <w:szCs w:val="21"/>
        </w:rPr>
        <w:t>专有技术保护</w:t>
      </w:r>
      <w:r>
        <w:rPr>
          <w:rFonts w:ascii="inherit" w:hAnsi="inherit"/>
          <w:szCs w:val="21"/>
        </w:rPr>
        <w:t>”</w:t>
      </w:r>
      <w:r>
        <w:rPr>
          <w:rFonts w:ascii="inherit" w:hAnsi="inherit"/>
          <w:szCs w:val="21"/>
        </w:rPr>
        <w:t>功能，防拷贝功能无法从上载的程序中取消。需要先取消专有技术保护。如图</w:t>
      </w:r>
      <w:r>
        <w:rPr>
          <w:rFonts w:ascii="inherit" w:hAnsi="inherit"/>
          <w:szCs w:val="21"/>
        </w:rPr>
        <w:t xml:space="preserve"> 20 </w:t>
      </w:r>
      <w:r>
        <w:rPr>
          <w:rFonts w:ascii="inherit" w:hAnsi="inherit"/>
          <w:szCs w:val="21"/>
        </w:rPr>
        <w:t>所示。</w:t>
      </w:r>
      <w:r>
        <w:rPr>
          <w:noProof/>
        </w:rPr>
        <w:lastRenderedPageBreak/>
        <w:drawing>
          <wp:inline distT="0" distB="0" distL="0" distR="0">
            <wp:extent cx="5183791" cy="4076700"/>
            <wp:effectExtent l="0" t="0" r="0" b="0"/>
            <wp:docPr id="8" name="图片 8" descr="http://imgi101i120.360doc.com/DownloadImg/2022/02/0509/238914234_21_20220205095740288_wm.png?Expires=1653967264&amp;Signature=ABDlCxVLBfXCYCRY%2BjgFIQShiCQ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i101i120.360doc.com/DownloadImg/2022/02/0509/238914234_21_20220205095740288_wm.png?Expires=1653967264&amp;Signature=ABDlCxVLBfXCYCRY%2BjgFIQShiCQ%3D&amp;domain=1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330" cy="408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20</w:t>
      </w:r>
    </w:p>
    <w:p w:rsidR="00494E9E" w:rsidRDefault="00494E9E" w:rsidP="00494E9E">
      <w:pPr>
        <w:pStyle w:val="2"/>
        <w:shd w:val="clear" w:color="auto" w:fill="66CCCC"/>
        <w:spacing w:before="150" w:beforeAutospacing="0" w:after="210" w:afterAutospacing="0" w:line="480" w:lineRule="atLeast"/>
        <w:jc w:val="center"/>
        <w:rPr>
          <w:rFonts w:ascii="微软雅黑" w:eastAsia="微软雅黑" w:hAnsi="微软雅黑"/>
          <w:color w:val="000000"/>
          <w:spacing w:val="8"/>
          <w:sz w:val="27"/>
          <w:szCs w:val="27"/>
        </w:rPr>
      </w:pPr>
      <w:r>
        <w:rPr>
          <w:rStyle w:val="a3"/>
          <w:rFonts w:ascii="inherit" w:eastAsia="微软雅黑" w:hAnsi="inherit"/>
          <w:b/>
          <w:bCs/>
          <w:color w:val="000000"/>
          <w:spacing w:val="30"/>
          <w:sz w:val="21"/>
          <w:szCs w:val="21"/>
        </w:rPr>
        <w:t>（三）程序块的写保护</w:t>
      </w:r>
    </w:p>
    <w:p w:rsidR="00494E9E" w:rsidRPr="00494E9E" w:rsidRDefault="00494E9E" w:rsidP="00494E9E">
      <w:pPr>
        <w:rPr>
          <w:rFonts w:ascii="微软雅黑" w:eastAsia="微软雅黑" w:hAnsi="微软雅黑" w:hint="eastAsia"/>
          <w:color w:val="2F2F2F"/>
          <w:szCs w:val="21"/>
          <w:shd w:val="clear" w:color="auto" w:fill="FFFFFF"/>
        </w:rPr>
      </w:pPr>
      <w:r>
        <w:rPr>
          <w:rFonts w:ascii="inherit" w:hAnsi="inherit"/>
          <w:szCs w:val="21"/>
        </w:rPr>
        <w:t>对于</w:t>
      </w:r>
      <w:r>
        <w:rPr>
          <w:rFonts w:ascii="inherit" w:hAnsi="inherit"/>
          <w:szCs w:val="21"/>
        </w:rPr>
        <w:t xml:space="preserve"> OB</w:t>
      </w:r>
      <w:r>
        <w:rPr>
          <w:rFonts w:ascii="inherit" w:hAnsi="inherit"/>
          <w:szCs w:val="21"/>
        </w:rPr>
        <w:t>、</w:t>
      </w:r>
      <w:r>
        <w:rPr>
          <w:rFonts w:ascii="inherit" w:hAnsi="inherit"/>
          <w:szCs w:val="21"/>
        </w:rPr>
        <w:t>FB</w:t>
      </w:r>
      <w:r>
        <w:rPr>
          <w:rFonts w:ascii="inherit" w:hAnsi="inherit"/>
          <w:szCs w:val="21"/>
        </w:rPr>
        <w:t>、</w:t>
      </w:r>
      <w:r>
        <w:rPr>
          <w:rFonts w:ascii="inherit" w:hAnsi="inherit"/>
          <w:szCs w:val="21"/>
        </w:rPr>
        <w:t xml:space="preserve">FC </w:t>
      </w:r>
      <w:r>
        <w:rPr>
          <w:rFonts w:ascii="inherit" w:hAnsi="inherit"/>
          <w:szCs w:val="21"/>
        </w:rPr>
        <w:t>块具有写保护功能，定义写保护后，该</w:t>
      </w:r>
      <w:proofErr w:type="gramStart"/>
      <w:r>
        <w:rPr>
          <w:rFonts w:ascii="inherit" w:hAnsi="inherit"/>
          <w:szCs w:val="21"/>
        </w:rPr>
        <w:t>块只能</w:t>
      </w:r>
      <w:proofErr w:type="gramEnd"/>
      <w:r>
        <w:rPr>
          <w:rFonts w:ascii="inherit" w:hAnsi="inherit"/>
          <w:szCs w:val="21"/>
        </w:rPr>
        <w:t>进行读，而不能进行编辑。具体步骤如下：</w:t>
      </w:r>
      <w:r>
        <w:rPr>
          <w:rFonts w:ascii="inherit" w:hAnsi="inherit"/>
          <w:szCs w:val="21"/>
        </w:rPr>
        <w:t xml:space="preserve">1. </w:t>
      </w:r>
      <w:r>
        <w:rPr>
          <w:rFonts w:ascii="inherit" w:hAnsi="inherit"/>
          <w:szCs w:val="21"/>
        </w:rPr>
        <w:t>选择需要进行写保护功能的块，右键选择属性，如图</w:t>
      </w:r>
      <w:r>
        <w:rPr>
          <w:rFonts w:ascii="inherit" w:hAnsi="inherit"/>
          <w:szCs w:val="21"/>
        </w:rPr>
        <w:t xml:space="preserve"> 21 </w:t>
      </w:r>
      <w:r>
        <w:rPr>
          <w:rFonts w:ascii="inherit" w:hAnsi="inherit"/>
          <w:szCs w:val="21"/>
        </w:rPr>
        <w:t>所示。</w:t>
      </w:r>
      <w:r>
        <w:rPr>
          <w:noProof/>
        </w:rPr>
        <w:lastRenderedPageBreak/>
        <w:drawing>
          <wp:inline distT="0" distB="0" distL="0" distR="0">
            <wp:extent cx="2952750" cy="6238875"/>
            <wp:effectExtent l="0" t="0" r="0" b="9525"/>
            <wp:docPr id="7" name="图片 7" descr="http://imgi101i120.360doc.com/DownloadImg/2022/02/0509/238914234_22_20220205095740444_wm.png?Expires=1653967264&amp;Signature=xItaQoXLevW7Uc%2FBcga9xGb%2F5lI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gi101i120.360doc.com/DownloadImg/2022/02/0509/238914234_22_20220205095740444_wm.png?Expires=1653967264&amp;Signature=xItaQoXLevW7Uc%2FBcga9xGb%2F5lI%3D&amp;domain=10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212. </w:t>
      </w:r>
      <w:r>
        <w:rPr>
          <w:rFonts w:ascii="inherit" w:hAnsi="inherit"/>
          <w:szCs w:val="21"/>
        </w:rPr>
        <w:t>在属性窗口中选择保护选项，定义写保护功能，写保护功能首先需要定义密码，点击定义密码按钮，如图</w:t>
      </w:r>
      <w:r>
        <w:rPr>
          <w:rFonts w:ascii="inherit" w:hAnsi="inherit"/>
          <w:szCs w:val="21"/>
        </w:rPr>
        <w:t xml:space="preserve"> 22 </w:t>
      </w:r>
      <w:r>
        <w:rPr>
          <w:rFonts w:ascii="inherit" w:hAnsi="inherit"/>
          <w:szCs w:val="21"/>
        </w:rPr>
        <w:t>所示。</w:t>
      </w:r>
      <w:r>
        <w:rPr>
          <w:noProof/>
        </w:rPr>
        <w:lastRenderedPageBreak/>
        <w:drawing>
          <wp:inline distT="0" distB="0" distL="0" distR="0">
            <wp:extent cx="5298243" cy="4171950"/>
            <wp:effectExtent l="0" t="0" r="0" b="0"/>
            <wp:docPr id="6" name="图片 6" descr="http://imgi101i120.360doc.com/DownloadImg/2022/02/0509/238914234_23_20220205095740570_wm.png?Expires=1653967264&amp;Signature=ZYhHJG7cdPi8VJEIciqzfJQcYaI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i101i120.360doc.com/DownloadImg/2022/02/0509/238914234_23_20220205095740570_wm.png?Expires=1653967264&amp;Signature=ZYhHJG7cdPi8VJEIciqzfJQcYaI%3D&amp;domain=1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550" cy="418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223. </w:t>
      </w:r>
      <w:r>
        <w:rPr>
          <w:rFonts w:ascii="inherit" w:hAnsi="inherit"/>
          <w:szCs w:val="21"/>
        </w:rPr>
        <w:t>在弹出窗口中输入密码，点击确定按钮，如图</w:t>
      </w:r>
      <w:r>
        <w:rPr>
          <w:rFonts w:ascii="inherit" w:hAnsi="inherit"/>
          <w:szCs w:val="21"/>
        </w:rPr>
        <w:t xml:space="preserve"> 23 </w:t>
      </w:r>
      <w:r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3486150" cy="2000250"/>
            <wp:effectExtent l="0" t="0" r="0" b="0"/>
            <wp:docPr id="5" name="图片 5" descr="http://imgi101i120.360doc.com/DownloadImg/2022/02/0509/238914234_24_20220205095740710_wm.png?Expires=1653967264&amp;Signature=8zxxwUw2mhoWgwQTP2sbOaid2YY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gi101i120.360doc.com/DownloadImg/2022/02/0509/238914234_24_20220205095740710_wm.png?Expires=1653967264&amp;Signature=8zxxwUw2mhoWgwQTP2sbOaid2YY%3D&amp;domain=1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234. </w:t>
      </w:r>
      <w:proofErr w:type="gramStart"/>
      <w:r>
        <w:rPr>
          <w:rFonts w:ascii="inherit" w:hAnsi="inherit"/>
          <w:szCs w:val="21"/>
        </w:rPr>
        <w:t>勾选写保护</w:t>
      </w:r>
      <w:proofErr w:type="gramEnd"/>
      <w:r>
        <w:rPr>
          <w:rFonts w:ascii="inherit" w:hAnsi="inherit"/>
          <w:szCs w:val="21"/>
        </w:rPr>
        <w:t>复选框，在弹出的访问保护窗口中输入定义的密码，点击确定按钮，如图</w:t>
      </w:r>
      <w:r>
        <w:rPr>
          <w:rFonts w:ascii="inherit" w:hAnsi="inherit"/>
          <w:szCs w:val="21"/>
        </w:rPr>
        <w:t xml:space="preserve"> 24 </w:t>
      </w:r>
      <w:r>
        <w:rPr>
          <w:rFonts w:ascii="inherit" w:hAnsi="inherit"/>
          <w:szCs w:val="21"/>
        </w:rPr>
        <w:t>所示。</w:t>
      </w:r>
      <w:r>
        <w:rPr>
          <w:noProof/>
        </w:rPr>
        <w:lastRenderedPageBreak/>
        <w:drawing>
          <wp:inline distT="0" distB="0" distL="0" distR="0">
            <wp:extent cx="4970898" cy="3876675"/>
            <wp:effectExtent l="0" t="0" r="1270" b="0"/>
            <wp:docPr id="4" name="图片 4" descr="http://imgi101i120.360doc.com/DownloadImg/2022/02/0509/238914234_25_20220205095740804_wm.png?Expires=1653967264&amp;Signature=fjhG6QM5HLjU2FTo3ZeUOYFrIig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i101i120.360doc.com/DownloadImg/2022/02/0509/238914234_25_20220205095740804_wm.png?Expires=1653967264&amp;Signature=fjhG6QM5HLjU2FTo3ZeUOYFrIig%3D&amp;domain=10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998" cy="387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245. </w:t>
      </w:r>
      <w:r>
        <w:rPr>
          <w:rFonts w:ascii="inherit" w:hAnsi="inherit"/>
          <w:szCs w:val="21"/>
        </w:rPr>
        <w:t>现在可以看到写保护复选框已经打</w:t>
      </w:r>
      <w:r>
        <w:rPr>
          <w:rFonts w:ascii="inherit" w:hAnsi="inherit"/>
          <w:szCs w:val="21"/>
        </w:rPr>
        <w:t>√</w:t>
      </w:r>
      <w:r>
        <w:rPr>
          <w:rFonts w:ascii="inherit" w:hAnsi="inherit"/>
          <w:szCs w:val="21"/>
        </w:rPr>
        <w:t>，点击窗口确定按钮，如图</w:t>
      </w:r>
      <w:r>
        <w:rPr>
          <w:rFonts w:ascii="inherit" w:hAnsi="inherit"/>
          <w:szCs w:val="21"/>
        </w:rPr>
        <w:t xml:space="preserve"> 25 </w:t>
      </w:r>
      <w:r>
        <w:rPr>
          <w:rFonts w:ascii="inherit" w:hAnsi="inherit"/>
          <w:szCs w:val="21"/>
        </w:rPr>
        <w:t>所示。</w:t>
      </w:r>
      <w:r>
        <w:rPr>
          <w:noProof/>
        </w:rPr>
        <w:drawing>
          <wp:inline distT="0" distB="0" distL="0" distR="0">
            <wp:extent cx="5286375" cy="4164016"/>
            <wp:effectExtent l="0" t="0" r="0" b="8255"/>
            <wp:docPr id="3" name="图片 3" descr="http://imgi101i120.360doc.com/DownloadImg/2022/02/0509/238914234_26_20220205095740882_wm.png?Expires=1653967264&amp;Signature=SdvxOrz3peuI0HYotVihnkRMS8M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i101i120.360doc.com/DownloadImg/2022/02/0509/238914234_26_20220205095740882_wm.png?Expires=1653967264&amp;Signature=SdvxOrz3peuI0HYotVihnkRMS8M%3D&amp;domain=10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55" cy="417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256. </w:t>
      </w:r>
      <w:r>
        <w:rPr>
          <w:rFonts w:ascii="inherit" w:hAnsi="inherit"/>
          <w:szCs w:val="21"/>
        </w:rPr>
        <w:t>具有写保护功能的块，打开时窗口会出现提示：由于该块设置为写保护，因此只能</w:t>
      </w:r>
      <w:r>
        <w:rPr>
          <w:rFonts w:ascii="inherit" w:hAnsi="inherit"/>
          <w:szCs w:val="21"/>
        </w:rPr>
        <w:lastRenderedPageBreak/>
        <w:t>读取，如图</w:t>
      </w:r>
      <w:r>
        <w:rPr>
          <w:rFonts w:ascii="inherit" w:hAnsi="inherit"/>
          <w:szCs w:val="21"/>
        </w:rPr>
        <w:t xml:space="preserve"> 26 </w:t>
      </w:r>
      <w:r>
        <w:rPr>
          <w:rFonts w:ascii="inherit" w:hAnsi="inherit"/>
          <w:szCs w:val="21"/>
        </w:rPr>
        <w:t>所示。</w:t>
      </w:r>
      <w:bookmarkStart w:id="0" w:name="_GoBack"/>
      <w:r>
        <w:rPr>
          <w:noProof/>
        </w:rPr>
        <w:drawing>
          <wp:inline distT="0" distB="0" distL="0" distR="0">
            <wp:extent cx="5181600" cy="2561744"/>
            <wp:effectExtent l="0" t="0" r="0" b="0"/>
            <wp:docPr id="2" name="图片 2" descr="http://imgi101i120.360doc.com/DownloadImg/2022/02/0509/238914234_27_2022020509574154_wm.png?Expires=1653967264&amp;Signature=SYiYvSqWqzxsIyfcdUs66lNqjfo%3D&amp;domain=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i101i120.360doc.com/DownloadImg/2022/02/0509/238914234_27_2022020509574154_wm.png?Expires=1653967264&amp;Signature=SYiYvSqWqzxsIyfcdUs66lNqjfo%3D&amp;domain=10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55" cy="25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inherit" w:hAnsi="inherit"/>
          <w:szCs w:val="21"/>
        </w:rPr>
        <w:t>图</w:t>
      </w:r>
      <w:r>
        <w:rPr>
          <w:rFonts w:ascii="inherit" w:hAnsi="inherit"/>
          <w:szCs w:val="21"/>
        </w:rPr>
        <w:t xml:space="preserve"> 26</w:t>
      </w:r>
    </w:p>
    <w:sectPr w:rsidR="00494E9E" w:rsidRPr="0049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72A2"/>
    <w:multiLevelType w:val="hybridMultilevel"/>
    <w:tmpl w:val="50F2E1B6"/>
    <w:lvl w:ilvl="0" w:tplc="38FA3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83"/>
    <w:rsid w:val="003B56C7"/>
    <w:rsid w:val="00494E9E"/>
    <w:rsid w:val="00D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4D4C3-7697-45DC-8D82-D0BFD247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94E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4E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94E9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494E9E"/>
    <w:rPr>
      <w:b/>
      <w:bCs/>
    </w:rPr>
  </w:style>
  <w:style w:type="paragraph" w:styleId="a4">
    <w:name w:val="Normal (Web)"/>
    <w:basedOn w:val="a"/>
    <w:uiPriority w:val="99"/>
    <w:semiHidden/>
    <w:unhideWhenUsed/>
    <w:rsid w:val="00494E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494E9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494E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2022-05-31T02:51:00Z</dcterms:created>
  <dcterms:modified xsi:type="dcterms:W3CDTF">2022-05-31T02:55:00Z</dcterms:modified>
</cp:coreProperties>
</file>