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68" w:rsidRDefault="0040078B" w:rsidP="00AC7246">
      <w:pPr>
        <w:pStyle w:val="1"/>
      </w:pPr>
      <w:r>
        <w:rPr>
          <w:rFonts w:hint="eastAsia"/>
        </w:rPr>
        <w:t>数据报表——周期采样</w:t>
      </w:r>
    </w:p>
    <w:p w:rsidR="0040078B" w:rsidRDefault="0040078B"/>
    <w:p w:rsidR="0040078B" w:rsidRDefault="007277FD" w:rsidP="00AC7246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概述</w:t>
      </w:r>
    </w:p>
    <w:p w:rsidR="007277FD" w:rsidRDefault="007277FD" w:rsidP="007277FD">
      <w:r>
        <w:rPr>
          <w:rFonts w:hint="eastAsia"/>
        </w:rPr>
        <w:t>本例</w:t>
      </w:r>
      <w:r w:rsidR="0093340C">
        <w:rPr>
          <w:rFonts w:hint="eastAsia"/>
        </w:rPr>
        <w:t>中</w:t>
      </w:r>
      <w:r>
        <w:rPr>
          <w:rFonts w:hint="eastAsia"/>
        </w:rPr>
        <w:t>数据采用周期采样，</w:t>
      </w:r>
      <w:r w:rsidR="00B90017">
        <w:rPr>
          <w:rFonts w:hint="eastAsia"/>
        </w:rPr>
        <w:t>分别在前台用数据报表显示元件查看，</w:t>
      </w:r>
      <w:r w:rsidR="005F7CBC">
        <w:rPr>
          <w:rFonts w:hint="eastAsia"/>
        </w:rPr>
        <w:t>分别在三个窗口放置历史自由报表，实时自由报表和平均月表报。</w:t>
      </w:r>
    </w:p>
    <w:p w:rsidR="008972D5" w:rsidRDefault="008972D5" w:rsidP="007277FD"/>
    <w:p w:rsidR="008972D5" w:rsidRDefault="008972D5" w:rsidP="00AC7246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画面设置</w:t>
      </w:r>
    </w:p>
    <w:p w:rsidR="008972D5" w:rsidRDefault="00FE36A9" w:rsidP="00FE36A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建立数据采样库</w:t>
      </w:r>
    </w:p>
    <w:tbl>
      <w:tblPr>
        <w:tblStyle w:val="a6"/>
        <w:tblW w:w="0" w:type="auto"/>
        <w:tblLook w:val="04A0"/>
      </w:tblPr>
      <w:tblGrid>
        <w:gridCol w:w="2376"/>
        <w:gridCol w:w="3073"/>
        <w:gridCol w:w="3073"/>
      </w:tblGrid>
      <w:tr w:rsidR="004002CD" w:rsidTr="00A31A45">
        <w:tc>
          <w:tcPr>
            <w:tcW w:w="8522" w:type="dxa"/>
            <w:gridSpan w:val="3"/>
          </w:tcPr>
          <w:p w:rsidR="004002CD" w:rsidRDefault="004002CD" w:rsidP="00FE36A9">
            <w:r>
              <w:rPr>
                <w:rFonts w:hint="eastAsia"/>
              </w:rPr>
              <w:t>采样参数：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采样点数</w:t>
            </w:r>
          </w:p>
        </w:tc>
        <w:tc>
          <w:tcPr>
            <w:tcW w:w="6146" w:type="dxa"/>
            <w:gridSpan w:val="2"/>
          </w:tcPr>
          <w:p w:rsidR="00D96826" w:rsidRDefault="004002CD" w:rsidP="00FE36A9">
            <w:r>
              <w:rPr>
                <w:rFonts w:hint="eastAsia"/>
              </w:rPr>
              <w:t>10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采样方式</w:t>
            </w:r>
          </w:p>
        </w:tc>
        <w:tc>
          <w:tcPr>
            <w:tcW w:w="6146" w:type="dxa"/>
            <w:gridSpan w:val="2"/>
          </w:tcPr>
          <w:p w:rsidR="00D96826" w:rsidRDefault="004002CD" w:rsidP="00FE36A9">
            <w:r>
              <w:rPr>
                <w:rFonts w:hint="eastAsia"/>
              </w:rPr>
              <w:t>周期采样</w:t>
            </w:r>
          </w:p>
        </w:tc>
      </w:tr>
      <w:tr w:rsidR="00D96826" w:rsidTr="00D96826">
        <w:tc>
          <w:tcPr>
            <w:tcW w:w="2376" w:type="dxa"/>
          </w:tcPr>
          <w:p w:rsidR="00D96826" w:rsidRDefault="004002CD" w:rsidP="00FE36A9">
            <w:r>
              <w:rPr>
                <w:rFonts w:hint="eastAsia"/>
              </w:rPr>
              <w:t>取样方式</w:t>
            </w:r>
          </w:p>
        </w:tc>
        <w:tc>
          <w:tcPr>
            <w:tcW w:w="6146" w:type="dxa"/>
            <w:gridSpan w:val="2"/>
          </w:tcPr>
          <w:p w:rsidR="00D96826" w:rsidRDefault="004002CD" w:rsidP="00FE36A9">
            <w:r>
              <w:rPr>
                <w:rFonts w:hint="eastAsia"/>
              </w:rPr>
              <w:t>持续采样</w:t>
            </w:r>
          </w:p>
        </w:tc>
      </w:tr>
      <w:tr w:rsidR="00D96826" w:rsidTr="00D96826">
        <w:tc>
          <w:tcPr>
            <w:tcW w:w="2376" w:type="dxa"/>
          </w:tcPr>
          <w:p w:rsidR="00D96826" w:rsidRDefault="00525F4E" w:rsidP="00FE36A9">
            <w:r>
              <w:rPr>
                <w:rFonts w:hint="eastAsia"/>
              </w:rPr>
              <w:t>通道数</w:t>
            </w:r>
          </w:p>
        </w:tc>
        <w:tc>
          <w:tcPr>
            <w:tcW w:w="6146" w:type="dxa"/>
            <w:gridSpan w:val="2"/>
          </w:tcPr>
          <w:p w:rsidR="00D96826" w:rsidRDefault="00525F4E" w:rsidP="00FE36A9">
            <w:r>
              <w:rPr>
                <w:rFonts w:hint="eastAsia"/>
              </w:rPr>
              <w:t>2</w:t>
            </w:r>
          </w:p>
        </w:tc>
      </w:tr>
      <w:tr w:rsidR="00525F4E" w:rsidTr="001F2EB1">
        <w:tc>
          <w:tcPr>
            <w:tcW w:w="8522" w:type="dxa"/>
            <w:gridSpan w:val="3"/>
          </w:tcPr>
          <w:p w:rsidR="00525F4E" w:rsidRDefault="00525F4E" w:rsidP="00FE36A9">
            <w:r>
              <w:rPr>
                <w:rFonts w:hint="eastAsia"/>
              </w:rPr>
              <w:t>周期采样参数</w:t>
            </w:r>
          </w:p>
        </w:tc>
      </w:tr>
      <w:tr w:rsidR="00D96826" w:rsidTr="00D96826">
        <w:tc>
          <w:tcPr>
            <w:tcW w:w="2376" w:type="dxa"/>
          </w:tcPr>
          <w:p w:rsidR="00D96826" w:rsidRDefault="00525F4E" w:rsidP="00FE36A9">
            <w:r>
              <w:rPr>
                <w:rFonts w:hint="eastAsia"/>
              </w:rPr>
              <w:t>采样周期</w:t>
            </w:r>
          </w:p>
        </w:tc>
        <w:tc>
          <w:tcPr>
            <w:tcW w:w="6146" w:type="dxa"/>
            <w:gridSpan w:val="2"/>
          </w:tcPr>
          <w:p w:rsidR="00D96826" w:rsidRDefault="00525F4E" w:rsidP="00FE36A9">
            <w:r>
              <w:rPr>
                <w:rFonts w:hint="eastAsia"/>
              </w:rPr>
              <w:t>10*100</w:t>
            </w:r>
            <w:r>
              <w:rPr>
                <w:rFonts w:hint="eastAsia"/>
              </w:rPr>
              <w:t>毫秒</w:t>
            </w:r>
          </w:p>
        </w:tc>
      </w:tr>
      <w:tr w:rsidR="00525F4E" w:rsidTr="003B2E72">
        <w:tc>
          <w:tcPr>
            <w:tcW w:w="8522" w:type="dxa"/>
            <w:gridSpan w:val="3"/>
          </w:tcPr>
          <w:p w:rsidR="00525F4E" w:rsidRDefault="00525F4E" w:rsidP="00FE36A9">
            <w:r>
              <w:rPr>
                <w:rFonts w:hint="eastAsia"/>
              </w:rPr>
              <w:t>采样通道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 w:val="restart"/>
          </w:tcPr>
          <w:p w:rsidR="00525F4E" w:rsidRDefault="00525F4E" w:rsidP="00FE36A9"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1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数据类型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位无符号十进制数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长度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1</w:t>
            </w:r>
          </w:p>
        </w:tc>
      </w:tr>
      <w:tr w:rsidR="00525F4E" w:rsidTr="00DE2DFB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描述信息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整数</w:t>
            </w:r>
          </w:p>
        </w:tc>
      </w:tr>
      <w:tr w:rsidR="00525F4E" w:rsidTr="00F802B4">
        <w:trPr>
          <w:trHeight w:val="105"/>
        </w:trPr>
        <w:tc>
          <w:tcPr>
            <w:tcW w:w="2376" w:type="dxa"/>
            <w:vMerge w:val="restart"/>
          </w:tcPr>
          <w:p w:rsidR="00525F4E" w:rsidRDefault="00525F4E" w:rsidP="00FE36A9"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2</w:t>
            </w:r>
          </w:p>
        </w:tc>
        <w:tc>
          <w:tcPr>
            <w:tcW w:w="3073" w:type="dxa"/>
          </w:tcPr>
          <w:p w:rsidR="00525F4E" w:rsidRDefault="00525F4E" w:rsidP="00976835">
            <w:r>
              <w:rPr>
                <w:rFonts w:hint="eastAsia"/>
              </w:rPr>
              <w:t>数据类型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单精度浮点数</w:t>
            </w:r>
          </w:p>
        </w:tc>
      </w:tr>
      <w:tr w:rsidR="00525F4E" w:rsidTr="00F802B4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976835">
            <w:r>
              <w:rPr>
                <w:rFonts w:hint="eastAsia"/>
              </w:rPr>
              <w:t>长度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2</w:t>
            </w:r>
          </w:p>
        </w:tc>
      </w:tr>
      <w:tr w:rsidR="00525F4E" w:rsidTr="00F802B4">
        <w:trPr>
          <w:trHeight w:val="105"/>
        </w:trPr>
        <w:tc>
          <w:tcPr>
            <w:tcW w:w="2376" w:type="dxa"/>
            <w:vMerge/>
          </w:tcPr>
          <w:p w:rsidR="00525F4E" w:rsidRDefault="00525F4E" w:rsidP="00FE36A9"/>
        </w:tc>
        <w:tc>
          <w:tcPr>
            <w:tcW w:w="3073" w:type="dxa"/>
          </w:tcPr>
          <w:p w:rsidR="00525F4E" w:rsidRDefault="00525F4E" w:rsidP="00976835">
            <w:r>
              <w:rPr>
                <w:rFonts w:hint="eastAsia"/>
              </w:rPr>
              <w:t>描述信息</w:t>
            </w:r>
          </w:p>
        </w:tc>
        <w:tc>
          <w:tcPr>
            <w:tcW w:w="3073" w:type="dxa"/>
          </w:tcPr>
          <w:p w:rsidR="00525F4E" w:rsidRDefault="00525F4E" w:rsidP="00FE36A9">
            <w:r>
              <w:rPr>
                <w:rFonts w:hint="eastAsia"/>
              </w:rPr>
              <w:t>实数</w:t>
            </w:r>
          </w:p>
        </w:tc>
      </w:tr>
      <w:tr w:rsidR="004F684D" w:rsidTr="00751E9D">
        <w:tc>
          <w:tcPr>
            <w:tcW w:w="8522" w:type="dxa"/>
            <w:gridSpan w:val="3"/>
          </w:tcPr>
          <w:p w:rsidR="004F684D" w:rsidRDefault="00B27241" w:rsidP="00FE36A9">
            <w:r>
              <w:rPr>
                <w:rFonts w:hint="eastAsia"/>
              </w:rPr>
              <w:t>采样控制：</w:t>
            </w:r>
          </w:p>
        </w:tc>
      </w:tr>
      <w:tr w:rsidR="00D96826" w:rsidTr="00D96826">
        <w:tc>
          <w:tcPr>
            <w:tcW w:w="2376" w:type="dxa"/>
          </w:tcPr>
          <w:p w:rsidR="00D96826" w:rsidRDefault="00B27241" w:rsidP="00FE36A9">
            <w:r>
              <w:rPr>
                <w:rFonts w:hint="eastAsia"/>
              </w:rPr>
              <w:t>取样首地址</w:t>
            </w:r>
          </w:p>
        </w:tc>
        <w:tc>
          <w:tcPr>
            <w:tcW w:w="6146" w:type="dxa"/>
            <w:gridSpan w:val="2"/>
          </w:tcPr>
          <w:p w:rsidR="00D96826" w:rsidRDefault="00B27241" w:rsidP="00FE36A9">
            <w:r>
              <w:rPr>
                <w:rFonts w:hint="eastAsia"/>
              </w:rPr>
              <w:t>LW0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 w:val="restart"/>
          </w:tcPr>
          <w:p w:rsidR="00B27241" w:rsidRDefault="00B27241" w:rsidP="00FE36A9">
            <w:r>
              <w:rPr>
                <w:rFonts w:hint="eastAsia"/>
              </w:rPr>
              <w:t>取样数据保存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数据保存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HMI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/>
          </w:tcPr>
          <w:p w:rsidR="00B27241" w:rsidRDefault="00B27241" w:rsidP="00FE36A9"/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最大保存天数</w:t>
            </w:r>
          </w:p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3</w:t>
            </w:r>
          </w:p>
        </w:tc>
      </w:tr>
      <w:tr w:rsidR="00B27241" w:rsidTr="002A679A">
        <w:trPr>
          <w:trHeight w:val="105"/>
        </w:trPr>
        <w:tc>
          <w:tcPr>
            <w:tcW w:w="2376" w:type="dxa"/>
            <w:vMerge/>
          </w:tcPr>
          <w:p w:rsidR="00B27241" w:rsidRDefault="00B27241" w:rsidP="00FE36A9"/>
        </w:tc>
        <w:tc>
          <w:tcPr>
            <w:tcW w:w="3073" w:type="dxa"/>
          </w:tcPr>
          <w:p w:rsidR="00B27241" w:rsidRDefault="00B27241" w:rsidP="00FE36A9">
            <w:r>
              <w:rPr>
                <w:rFonts w:hint="eastAsia"/>
              </w:rPr>
              <w:t>导出目录</w:t>
            </w:r>
          </w:p>
        </w:tc>
        <w:tc>
          <w:tcPr>
            <w:tcW w:w="3073" w:type="dxa"/>
          </w:tcPr>
          <w:p w:rsidR="00B27241" w:rsidRDefault="00B27241" w:rsidP="00FE36A9">
            <w:r w:rsidRPr="00B27241">
              <w:t>SampleDataStore1</w:t>
            </w:r>
          </w:p>
        </w:tc>
      </w:tr>
      <w:tr w:rsidR="00E61239" w:rsidTr="00D96826">
        <w:tc>
          <w:tcPr>
            <w:tcW w:w="2376" w:type="dxa"/>
          </w:tcPr>
          <w:p w:rsidR="00E61239" w:rsidRDefault="00E6173E" w:rsidP="00FE36A9">
            <w:r>
              <w:rPr>
                <w:rFonts w:hint="eastAsia"/>
              </w:rPr>
              <w:t>采样暂停</w:t>
            </w:r>
          </w:p>
        </w:tc>
        <w:tc>
          <w:tcPr>
            <w:tcW w:w="6146" w:type="dxa"/>
            <w:gridSpan w:val="2"/>
          </w:tcPr>
          <w:p w:rsidR="00E61239" w:rsidRDefault="00E6173E" w:rsidP="00FE36A9">
            <w:r>
              <w:rPr>
                <w:rFonts w:hint="eastAsia"/>
              </w:rPr>
              <w:t>LB10</w:t>
            </w:r>
          </w:p>
        </w:tc>
      </w:tr>
    </w:tbl>
    <w:p w:rsidR="00FE36A9" w:rsidRDefault="00B23FE7" w:rsidP="00FD509B">
      <w:r>
        <w:rPr>
          <w:noProof/>
        </w:rPr>
        <w:lastRenderedPageBreak/>
        <w:drawing>
          <wp:inline distT="0" distB="0" distL="0" distR="0">
            <wp:extent cx="4791075" cy="4695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FF9" w:rsidRDefault="00D22FF9" w:rsidP="00FD509B">
      <w:pPr>
        <w:rPr>
          <w:rFonts w:hint="eastAsia"/>
        </w:rPr>
      </w:pPr>
    </w:p>
    <w:p w:rsidR="00F30063" w:rsidRDefault="00F30063" w:rsidP="00F30063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公共窗口</w:t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F30063" w:rsidTr="007F5BD6">
        <w:tc>
          <w:tcPr>
            <w:tcW w:w="8522" w:type="dxa"/>
            <w:gridSpan w:val="2"/>
          </w:tcPr>
          <w:p w:rsidR="00F30063" w:rsidRDefault="00F30063" w:rsidP="007F5BD6">
            <w:r>
              <w:rPr>
                <w:rFonts w:hint="eastAsia"/>
              </w:rPr>
              <w:t>定时器元件</w:t>
            </w:r>
            <w:r>
              <w:rPr>
                <w:rFonts w:hint="eastAsia"/>
              </w:rPr>
              <w:t>TM0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触发方式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始终触发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执行周期</w:t>
            </w:r>
          </w:p>
        </w:tc>
        <w:tc>
          <w:tcPr>
            <w:tcW w:w="6004" w:type="dxa"/>
          </w:tcPr>
          <w:p w:rsidR="00F30063" w:rsidRDefault="00046771" w:rsidP="007F5BD6">
            <w:r>
              <w:rPr>
                <w:rFonts w:hint="eastAsia"/>
              </w:rPr>
              <w:t>5</w:t>
            </w:r>
            <w:r w:rsidR="00F30063">
              <w:rPr>
                <w:rFonts w:hint="eastAsia"/>
              </w:rPr>
              <w:t>*100ms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响应方式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立即执行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重复次数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0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设置状态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设置模式：周期递加（循环）</w:t>
            </w:r>
          </w:p>
          <w:p w:rsidR="00F30063" w:rsidRDefault="00F30063" w:rsidP="007F5BD6">
            <w:r>
              <w:rPr>
                <w:rFonts w:hint="eastAsia"/>
              </w:rPr>
              <w:t>递加值：</w:t>
            </w:r>
            <w:r>
              <w:rPr>
                <w:rFonts w:hint="eastAsia"/>
              </w:rPr>
              <w:t>1</w:t>
            </w:r>
          </w:p>
          <w:p w:rsidR="00F30063" w:rsidRDefault="00F30063" w:rsidP="007F5BD6">
            <w:pPr>
              <w:rPr>
                <w:rFonts w:hint="eastAsia"/>
              </w:rPr>
            </w:pPr>
            <w:r>
              <w:rPr>
                <w:rFonts w:hint="eastAsia"/>
              </w:rPr>
              <w:t>上限值：</w:t>
            </w:r>
            <w:r>
              <w:rPr>
                <w:rFonts w:hint="eastAsia"/>
              </w:rPr>
              <w:t>100</w:t>
            </w:r>
          </w:p>
          <w:p w:rsidR="00C96E69" w:rsidRPr="00FF45BD" w:rsidRDefault="00C96E69" w:rsidP="007F5BD6">
            <w:r>
              <w:rPr>
                <w:rFonts w:hint="eastAsia"/>
              </w:rPr>
              <w:t>值类型：无符号十进制数</w:t>
            </w:r>
          </w:p>
          <w:p w:rsidR="00753283" w:rsidRDefault="00F30063" w:rsidP="007F5BD6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LW0</w:t>
            </w:r>
          </w:p>
        </w:tc>
      </w:tr>
      <w:tr w:rsidR="00F30063" w:rsidTr="007F5BD6">
        <w:tc>
          <w:tcPr>
            <w:tcW w:w="8522" w:type="dxa"/>
            <w:gridSpan w:val="2"/>
          </w:tcPr>
          <w:p w:rsidR="00F30063" w:rsidRDefault="00F30063" w:rsidP="007F5BD6">
            <w:r>
              <w:rPr>
                <w:rFonts w:hint="eastAsia"/>
              </w:rPr>
              <w:t>定时器元件</w:t>
            </w:r>
            <w:r>
              <w:rPr>
                <w:rFonts w:hint="eastAsia"/>
              </w:rPr>
              <w:t>TM1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触发方式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始终触发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执行周期</w:t>
            </w:r>
          </w:p>
        </w:tc>
        <w:tc>
          <w:tcPr>
            <w:tcW w:w="6004" w:type="dxa"/>
          </w:tcPr>
          <w:p w:rsidR="00F30063" w:rsidRDefault="00046771" w:rsidP="007F5BD6">
            <w:r>
              <w:rPr>
                <w:rFonts w:hint="eastAsia"/>
              </w:rPr>
              <w:t>5</w:t>
            </w:r>
            <w:r w:rsidR="00F30063">
              <w:rPr>
                <w:rFonts w:hint="eastAsia"/>
              </w:rPr>
              <w:t>*100ms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响应方式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立即执行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重复次数</w:t>
            </w:r>
          </w:p>
        </w:tc>
        <w:tc>
          <w:tcPr>
            <w:tcW w:w="6004" w:type="dxa"/>
          </w:tcPr>
          <w:p w:rsidR="00F30063" w:rsidRDefault="00F30063" w:rsidP="007F5BD6">
            <w:r>
              <w:rPr>
                <w:rFonts w:hint="eastAsia"/>
              </w:rPr>
              <w:t>0</w:t>
            </w:r>
          </w:p>
        </w:tc>
      </w:tr>
      <w:tr w:rsidR="00F30063" w:rsidTr="007F5BD6">
        <w:tc>
          <w:tcPr>
            <w:tcW w:w="2518" w:type="dxa"/>
          </w:tcPr>
          <w:p w:rsidR="00F30063" w:rsidRDefault="00F30063" w:rsidP="007F5BD6">
            <w:r>
              <w:rPr>
                <w:rFonts w:hint="eastAsia"/>
              </w:rPr>
              <w:t>设置状态</w:t>
            </w:r>
          </w:p>
        </w:tc>
        <w:tc>
          <w:tcPr>
            <w:tcW w:w="6004" w:type="dxa"/>
          </w:tcPr>
          <w:p w:rsidR="00046771" w:rsidRDefault="00046771" w:rsidP="00046771">
            <w:r>
              <w:rPr>
                <w:rFonts w:hint="eastAsia"/>
              </w:rPr>
              <w:t>设置模式：周期递加（循环）</w:t>
            </w:r>
          </w:p>
          <w:p w:rsidR="00046771" w:rsidRDefault="00046771" w:rsidP="00046771">
            <w:r>
              <w:rPr>
                <w:rFonts w:hint="eastAsia"/>
              </w:rPr>
              <w:t>递加值：</w:t>
            </w:r>
            <w:r>
              <w:rPr>
                <w:rFonts w:hint="eastAsia"/>
              </w:rPr>
              <w:t>0.1</w:t>
            </w:r>
          </w:p>
          <w:p w:rsidR="00046771" w:rsidRDefault="00046771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t>上限值：</w:t>
            </w:r>
            <w:r>
              <w:rPr>
                <w:rFonts w:hint="eastAsia"/>
              </w:rPr>
              <w:t>10.0</w:t>
            </w:r>
          </w:p>
          <w:p w:rsidR="006E4899" w:rsidRPr="00FF45BD" w:rsidRDefault="006E4899" w:rsidP="00046771">
            <w:r>
              <w:rPr>
                <w:rFonts w:hint="eastAsia"/>
              </w:rPr>
              <w:lastRenderedPageBreak/>
              <w:t>值类型：单精度浮点数</w:t>
            </w:r>
          </w:p>
          <w:p w:rsidR="00046771" w:rsidRPr="0066393A" w:rsidRDefault="00046771" w:rsidP="00046771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LW</w:t>
            </w:r>
            <w:r>
              <w:rPr>
                <w:rFonts w:hint="eastAsia"/>
              </w:rPr>
              <w:t>1</w:t>
            </w:r>
          </w:p>
        </w:tc>
      </w:tr>
      <w:tr w:rsidR="00175C8D" w:rsidTr="007737A7">
        <w:tc>
          <w:tcPr>
            <w:tcW w:w="8522" w:type="dxa"/>
            <w:gridSpan w:val="2"/>
          </w:tcPr>
          <w:p w:rsidR="00175C8D" w:rsidRDefault="00175C8D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位状态切换开关</w:t>
            </w:r>
            <w:r>
              <w:rPr>
                <w:rFonts w:hint="eastAsia"/>
              </w:rPr>
              <w:t>SW0</w:t>
            </w:r>
          </w:p>
        </w:tc>
      </w:tr>
      <w:tr w:rsidR="00EC5051" w:rsidTr="007F5BD6">
        <w:tc>
          <w:tcPr>
            <w:tcW w:w="2518" w:type="dxa"/>
          </w:tcPr>
          <w:p w:rsidR="00EC5051" w:rsidRDefault="00CE2B9A" w:rsidP="007F5BD6">
            <w:pPr>
              <w:rPr>
                <w:rFonts w:hint="eastAsia"/>
              </w:rPr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6004" w:type="dxa"/>
          </w:tcPr>
          <w:p w:rsidR="00EC5051" w:rsidRDefault="00CE2B9A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t>LB10</w:t>
            </w:r>
          </w:p>
        </w:tc>
      </w:tr>
      <w:tr w:rsidR="00EC5051" w:rsidTr="007F5BD6">
        <w:tc>
          <w:tcPr>
            <w:tcW w:w="2518" w:type="dxa"/>
          </w:tcPr>
          <w:p w:rsidR="00EC5051" w:rsidRDefault="00CE2B9A" w:rsidP="007F5BD6">
            <w:pPr>
              <w:rPr>
                <w:rFonts w:hint="eastAsia"/>
              </w:rPr>
            </w:pPr>
            <w:r>
              <w:rPr>
                <w:rFonts w:hint="eastAsia"/>
              </w:rPr>
              <w:t>开关类型</w:t>
            </w:r>
          </w:p>
        </w:tc>
        <w:tc>
          <w:tcPr>
            <w:tcW w:w="6004" w:type="dxa"/>
          </w:tcPr>
          <w:p w:rsidR="00EC5051" w:rsidRDefault="00CE2B9A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t>切换开关</w:t>
            </w:r>
          </w:p>
        </w:tc>
      </w:tr>
      <w:tr w:rsidR="00EC5051" w:rsidTr="007F5BD6">
        <w:tc>
          <w:tcPr>
            <w:tcW w:w="2518" w:type="dxa"/>
          </w:tcPr>
          <w:p w:rsidR="00EC5051" w:rsidRDefault="00557CCB" w:rsidP="007F5BD6">
            <w:pPr>
              <w:rPr>
                <w:rFonts w:hint="eastAsia"/>
              </w:rPr>
            </w:pPr>
            <w:r>
              <w:rPr>
                <w:rFonts w:hint="eastAsia"/>
              </w:rPr>
              <w:t>标签内容</w:t>
            </w:r>
          </w:p>
        </w:tc>
        <w:tc>
          <w:tcPr>
            <w:tcW w:w="6004" w:type="dxa"/>
          </w:tcPr>
          <w:p w:rsidR="00EC5051" w:rsidRDefault="00557CCB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t>状态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：数据库暂停</w:t>
            </w:r>
          </w:p>
          <w:p w:rsidR="00557CCB" w:rsidRDefault="00557CCB" w:rsidP="00046771">
            <w:pPr>
              <w:rPr>
                <w:rFonts w:hint="eastAsia"/>
              </w:rPr>
            </w:pPr>
            <w:r>
              <w:rPr>
                <w:rFonts w:hint="eastAsia"/>
              </w:rPr>
              <w:t>状态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：采样</w:t>
            </w:r>
          </w:p>
        </w:tc>
      </w:tr>
    </w:tbl>
    <w:p w:rsidR="00F30063" w:rsidRPr="00F30063" w:rsidRDefault="00F30063" w:rsidP="00F30063">
      <w:pPr>
        <w:rPr>
          <w:rFonts w:hint="eastAsia"/>
        </w:rPr>
      </w:pPr>
    </w:p>
    <w:p w:rsidR="00F30063" w:rsidRDefault="00F30063" w:rsidP="00FD509B">
      <w:pPr>
        <w:rPr>
          <w:rFonts w:hint="eastAsia"/>
        </w:rPr>
      </w:pPr>
    </w:p>
    <w:p w:rsidR="00F30063" w:rsidRDefault="00F30063" w:rsidP="00FD509B"/>
    <w:p w:rsidR="00D22FF9" w:rsidRDefault="008B2D6B" w:rsidP="0069347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窗口</w:t>
      </w:r>
      <w:r>
        <w:rPr>
          <w:rFonts w:hint="eastAsia"/>
        </w:rPr>
        <w:t>10</w:t>
      </w:r>
      <w:r>
        <w:rPr>
          <w:rFonts w:hint="eastAsia"/>
        </w:rPr>
        <w:t>中，建立一个历史自由报表显示元件</w:t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8D6CAE" w:rsidTr="00710A05">
        <w:tc>
          <w:tcPr>
            <w:tcW w:w="8522" w:type="dxa"/>
            <w:gridSpan w:val="2"/>
          </w:tcPr>
          <w:p w:rsidR="008D6CAE" w:rsidRDefault="008D6CAE" w:rsidP="008B2D6B">
            <w:r>
              <w:rPr>
                <w:rFonts w:hint="eastAsia"/>
              </w:rPr>
              <w:t>报表信息</w:t>
            </w:r>
            <w:r w:rsidR="004F7ED9">
              <w:rPr>
                <w:rFonts w:hint="eastAsia"/>
              </w:rPr>
              <w:t>：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报表模式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历史报表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报表类型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自由报表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显示方式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顺序显示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取值方式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累加值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时间记录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中间时间</w:t>
            </w:r>
          </w:p>
        </w:tc>
      </w:tr>
      <w:tr w:rsidR="002529F6" w:rsidTr="00DC4A88">
        <w:tc>
          <w:tcPr>
            <w:tcW w:w="2518" w:type="dxa"/>
          </w:tcPr>
          <w:p w:rsidR="002529F6" w:rsidRDefault="002529F6" w:rsidP="008B2D6B">
            <w:r>
              <w:rPr>
                <w:rFonts w:hint="eastAsia"/>
              </w:rPr>
              <w:t>空缺数据处理</w:t>
            </w:r>
          </w:p>
        </w:tc>
        <w:tc>
          <w:tcPr>
            <w:tcW w:w="6004" w:type="dxa"/>
          </w:tcPr>
          <w:p w:rsidR="002529F6" w:rsidRDefault="002529F6" w:rsidP="008B2D6B">
            <w:r>
              <w:rPr>
                <w:rFonts w:hint="eastAsia"/>
              </w:rPr>
              <w:t>指定值</w:t>
            </w:r>
            <w:r>
              <w:rPr>
                <w:rFonts w:hint="eastAsia"/>
              </w:rPr>
              <w:t>0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时间间隔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小时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历史查询地址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RW10</w:t>
            </w:r>
            <w:r>
              <w:rPr>
                <w:rFonts w:hint="eastAsia"/>
              </w:rPr>
              <w:t>，字数</w:t>
            </w:r>
            <w:r>
              <w:rPr>
                <w:rFonts w:hint="eastAsia"/>
              </w:rPr>
              <w:t>8</w:t>
            </w:r>
          </w:p>
        </w:tc>
      </w:tr>
      <w:tr w:rsidR="00DC4A88" w:rsidTr="00DC4A88">
        <w:tc>
          <w:tcPr>
            <w:tcW w:w="2518" w:type="dxa"/>
          </w:tcPr>
          <w:p w:rsidR="00DC4A88" w:rsidRDefault="00D010BD" w:rsidP="008B2D6B">
            <w:r>
              <w:rPr>
                <w:rFonts w:hint="eastAsia"/>
              </w:rPr>
              <w:t>历史数据查询触发</w:t>
            </w:r>
          </w:p>
        </w:tc>
        <w:tc>
          <w:tcPr>
            <w:tcW w:w="6004" w:type="dxa"/>
          </w:tcPr>
          <w:p w:rsidR="00DC4A88" w:rsidRDefault="00D010BD" w:rsidP="008B2D6B">
            <w:r>
              <w:rPr>
                <w:rFonts w:hint="eastAsia"/>
              </w:rPr>
              <w:t>LB6</w:t>
            </w:r>
            <w:r>
              <w:rPr>
                <w:rFonts w:hint="eastAsia"/>
              </w:rPr>
              <w:t>，</w:t>
            </w:r>
            <w:r w:rsidR="001A7BA1">
              <w:rPr>
                <w:rFonts w:hint="eastAsia"/>
              </w:rPr>
              <w:t>OFF</w:t>
            </w:r>
            <w:r w:rsidR="001A7BA1"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</w:tbl>
    <w:p w:rsidR="008B2D6B" w:rsidRDefault="00A4055F" w:rsidP="008B2D6B">
      <w:r>
        <w:rPr>
          <w:rFonts w:hint="eastAsia"/>
          <w:noProof/>
        </w:rPr>
        <w:drawing>
          <wp:inline distT="0" distB="0" distL="0" distR="0">
            <wp:extent cx="4819650" cy="42386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5D5" w:rsidRDefault="00A525D5" w:rsidP="008B2D6B"/>
    <w:tbl>
      <w:tblPr>
        <w:tblStyle w:val="a6"/>
        <w:tblW w:w="0" w:type="auto"/>
        <w:tblLook w:val="04A0"/>
      </w:tblPr>
      <w:tblGrid>
        <w:gridCol w:w="2518"/>
        <w:gridCol w:w="6004"/>
      </w:tblGrid>
      <w:tr w:rsidR="00A525D5" w:rsidTr="00976835">
        <w:tc>
          <w:tcPr>
            <w:tcW w:w="8522" w:type="dxa"/>
            <w:gridSpan w:val="2"/>
          </w:tcPr>
          <w:p w:rsidR="00A525D5" w:rsidRDefault="00A525D5" w:rsidP="00976835">
            <w:r>
              <w:rPr>
                <w:rFonts w:hint="eastAsia"/>
              </w:rPr>
              <w:lastRenderedPageBreak/>
              <w:t>报表通道</w:t>
            </w:r>
            <w:r w:rsidR="008A0851">
              <w:rPr>
                <w:rFonts w:hint="eastAsia"/>
              </w:rPr>
              <w:t>：</w:t>
            </w:r>
          </w:p>
        </w:tc>
      </w:tr>
      <w:tr w:rsidR="00A525D5" w:rsidTr="00976835">
        <w:tc>
          <w:tcPr>
            <w:tcW w:w="2518" w:type="dxa"/>
          </w:tcPr>
          <w:p w:rsidR="00A525D5" w:rsidRDefault="00A525D5" w:rsidP="00976835">
            <w:r>
              <w:rPr>
                <w:rFonts w:hint="eastAsia"/>
              </w:rPr>
              <w:t>当前报表数据列表</w:t>
            </w:r>
          </w:p>
        </w:tc>
        <w:tc>
          <w:tcPr>
            <w:tcW w:w="6004" w:type="dxa"/>
          </w:tcPr>
          <w:p w:rsidR="00A525D5" w:rsidRDefault="00A525D5" w:rsidP="00976835">
            <w:r>
              <w:rPr>
                <w:rFonts w:hint="eastAsia"/>
              </w:rPr>
              <w:t>数据采样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，添加“实数”</w:t>
            </w:r>
          </w:p>
        </w:tc>
      </w:tr>
    </w:tbl>
    <w:p w:rsidR="00A525D5" w:rsidRPr="00A525D5" w:rsidRDefault="00A525D5" w:rsidP="008B2D6B"/>
    <w:p w:rsidR="00857019" w:rsidRDefault="00EC4435" w:rsidP="00FD509B">
      <w:r>
        <w:rPr>
          <w:noProof/>
        </w:rPr>
        <w:drawing>
          <wp:inline distT="0" distB="0" distL="0" distR="0">
            <wp:extent cx="5274310" cy="3390628"/>
            <wp:effectExtent l="1905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86" w:rsidRDefault="001A0986" w:rsidP="00FD509B"/>
    <w:p w:rsidR="001A0986" w:rsidRDefault="001A0986" w:rsidP="00FD509B"/>
    <w:p w:rsidR="0092714B" w:rsidRDefault="0092714B" w:rsidP="0092714B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在窗口</w:t>
      </w:r>
      <w:r>
        <w:rPr>
          <w:rFonts w:hint="eastAsia"/>
        </w:rPr>
        <w:t>1</w:t>
      </w:r>
      <w:r w:rsidR="00B81B7E">
        <w:rPr>
          <w:rFonts w:hint="eastAsia"/>
        </w:rPr>
        <w:t>2</w:t>
      </w:r>
      <w:r w:rsidR="00A97F7F">
        <w:rPr>
          <w:rFonts w:hint="eastAsia"/>
        </w:rPr>
        <w:t>中建立一个实时自由报表显示元件</w:t>
      </w:r>
      <w:r w:rsidR="00A97F7F">
        <w:br/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2A6AC2" w:rsidTr="00976835">
        <w:tc>
          <w:tcPr>
            <w:tcW w:w="8522" w:type="dxa"/>
            <w:gridSpan w:val="2"/>
          </w:tcPr>
          <w:p w:rsidR="002A6AC2" w:rsidRDefault="002A6AC2" w:rsidP="00976835">
            <w:r>
              <w:rPr>
                <w:rFonts w:hint="eastAsia"/>
              </w:rPr>
              <w:t>报表信息：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报表模式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实时报表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报表类型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自由报表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显示方式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顺序显示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报表行数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10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取值方式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瞬时值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空缺数据处理</w:t>
            </w:r>
          </w:p>
        </w:tc>
        <w:tc>
          <w:tcPr>
            <w:tcW w:w="6004" w:type="dxa"/>
          </w:tcPr>
          <w:p w:rsidR="002A6AC2" w:rsidRDefault="002A6AC2" w:rsidP="00976835">
            <w:r>
              <w:rPr>
                <w:rFonts w:hint="eastAsia"/>
              </w:rPr>
              <w:t>上条有效值</w:t>
            </w:r>
          </w:p>
        </w:tc>
      </w:tr>
      <w:tr w:rsidR="002A6AC2" w:rsidTr="00976835">
        <w:tc>
          <w:tcPr>
            <w:tcW w:w="2518" w:type="dxa"/>
          </w:tcPr>
          <w:p w:rsidR="002A6AC2" w:rsidRDefault="002A6AC2" w:rsidP="00976835">
            <w:r>
              <w:rPr>
                <w:rFonts w:hint="eastAsia"/>
              </w:rPr>
              <w:t>时间间隔</w:t>
            </w:r>
          </w:p>
        </w:tc>
        <w:tc>
          <w:tcPr>
            <w:tcW w:w="6004" w:type="dxa"/>
          </w:tcPr>
          <w:p w:rsidR="002A6AC2" w:rsidRDefault="002A6AC2" w:rsidP="002A6AC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</w:tr>
    </w:tbl>
    <w:p w:rsidR="00A97F7F" w:rsidRDefault="002A6AC2" w:rsidP="00A97F7F">
      <w:r>
        <w:rPr>
          <w:noProof/>
        </w:rPr>
        <w:lastRenderedPageBreak/>
        <w:drawing>
          <wp:inline distT="0" distB="0" distL="0" distR="0">
            <wp:extent cx="4819650" cy="22860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63E" w:rsidRDefault="0001063E" w:rsidP="00A97F7F"/>
    <w:tbl>
      <w:tblPr>
        <w:tblStyle w:val="a6"/>
        <w:tblW w:w="0" w:type="auto"/>
        <w:tblLook w:val="04A0"/>
      </w:tblPr>
      <w:tblGrid>
        <w:gridCol w:w="2518"/>
        <w:gridCol w:w="6004"/>
      </w:tblGrid>
      <w:tr w:rsidR="0001063E" w:rsidTr="00976835">
        <w:tc>
          <w:tcPr>
            <w:tcW w:w="8522" w:type="dxa"/>
            <w:gridSpan w:val="2"/>
          </w:tcPr>
          <w:p w:rsidR="0001063E" w:rsidRDefault="0001063E" w:rsidP="00976835">
            <w:r>
              <w:rPr>
                <w:rFonts w:hint="eastAsia"/>
              </w:rPr>
              <w:t>报表通道：</w:t>
            </w:r>
          </w:p>
        </w:tc>
      </w:tr>
      <w:tr w:rsidR="0001063E" w:rsidTr="00976835">
        <w:tc>
          <w:tcPr>
            <w:tcW w:w="2518" w:type="dxa"/>
          </w:tcPr>
          <w:p w:rsidR="0001063E" w:rsidRDefault="0001063E" w:rsidP="00976835">
            <w:r>
              <w:rPr>
                <w:rFonts w:hint="eastAsia"/>
              </w:rPr>
              <w:t>当前报表数据列表</w:t>
            </w:r>
          </w:p>
        </w:tc>
        <w:tc>
          <w:tcPr>
            <w:tcW w:w="6004" w:type="dxa"/>
          </w:tcPr>
          <w:p w:rsidR="0001063E" w:rsidRDefault="0001063E" w:rsidP="0001063E">
            <w:r>
              <w:rPr>
                <w:rFonts w:hint="eastAsia"/>
              </w:rPr>
              <w:t>数据采样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，添加“整数”</w:t>
            </w:r>
          </w:p>
        </w:tc>
      </w:tr>
    </w:tbl>
    <w:p w:rsidR="0001063E" w:rsidRDefault="00BD1302" w:rsidP="00A97F7F">
      <w:r>
        <w:rPr>
          <w:rFonts w:hint="eastAsia"/>
          <w:noProof/>
        </w:rPr>
        <w:drawing>
          <wp:inline distT="0" distB="0" distL="0" distR="0">
            <wp:extent cx="5274310" cy="3013891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3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B58" w:rsidRDefault="00D54B58" w:rsidP="00A97F7F"/>
    <w:tbl>
      <w:tblPr>
        <w:tblStyle w:val="a6"/>
        <w:tblW w:w="0" w:type="auto"/>
        <w:tblLook w:val="04A0"/>
      </w:tblPr>
      <w:tblGrid>
        <w:gridCol w:w="2518"/>
        <w:gridCol w:w="3002"/>
        <w:gridCol w:w="3002"/>
      </w:tblGrid>
      <w:tr w:rsidR="00D54B58" w:rsidTr="00976835">
        <w:tc>
          <w:tcPr>
            <w:tcW w:w="8522" w:type="dxa"/>
            <w:gridSpan w:val="3"/>
          </w:tcPr>
          <w:p w:rsidR="00D54B58" w:rsidRDefault="00D54B58" w:rsidP="005717DE">
            <w:r>
              <w:rPr>
                <w:rFonts w:hint="eastAsia"/>
              </w:rPr>
              <w:t>报表</w:t>
            </w:r>
            <w:r w:rsidR="005717DE">
              <w:rPr>
                <w:rFonts w:hint="eastAsia"/>
              </w:rPr>
              <w:t>数据取样控制：</w:t>
            </w:r>
          </w:p>
        </w:tc>
      </w:tr>
      <w:tr w:rsidR="00D54B58" w:rsidTr="00976835">
        <w:tc>
          <w:tcPr>
            <w:tcW w:w="2518" w:type="dxa"/>
          </w:tcPr>
          <w:p w:rsidR="00D54B58" w:rsidRDefault="005717DE" w:rsidP="00976835">
            <w:r>
              <w:rPr>
                <w:rFonts w:hint="eastAsia"/>
              </w:rPr>
              <w:t>暂停地址</w:t>
            </w:r>
          </w:p>
        </w:tc>
        <w:tc>
          <w:tcPr>
            <w:tcW w:w="6004" w:type="dxa"/>
            <w:gridSpan w:val="2"/>
          </w:tcPr>
          <w:p w:rsidR="00D54B58" w:rsidRDefault="005717DE" w:rsidP="00976835">
            <w:r>
              <w:rPr>
                <w:rFonts w:hint="eastAsia"/>
              </w:rPr>
              <w:t>LB0</w:t>
            </w:r>
          </w:p>
        </w:tc>
      </w:tr>
      <w:tr w:rsidR="00D54B58" w:rsidTr="00976835">
        <w:tc>
          <w:tcPr>
            <w:tcW w:w="2518" w:type="dxa"/>
          </w:tcPr>
          <w:p w:rsidR="00D54B58" w:rsidRDefault="005717DE" w:rsidP="00976835">
            <w:r>
              <w:rPr>
                <w:rFonts w:hint="eastAsia"/>
              </w:rPr>
              <w:t>清除数据地址</w:t>
            </w:r>
          </w:p>
        </w:tc>
        <w:tc>
          <w:tcPr>
            <w:tcW w:w="6004" w:type="dxa"/>
            <w:gridSpan w:val="2"/>
          </w:tcPr>
          <w:p w:rsidR="00D54B58" w:rsidRDefault="005717DE" w:rsidP="00976835">
            <w:r>
              <w:rPr>
                <w:rFonts w:hint="eastAsia"/>
              </w:rPr>
              <w:t>LB1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OFF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  <w:tr w:rsidR="00F32BF7" w:rsidTr="009E5625">
        <w:trPr>
          <w:trHeight w:val="105"/>
        </w:trPr>
        <w:tc>
          <w:tcPr>
            <w:tcW w:w="2518" w:type="dxa"/>
            <w:vMerge w:val="restart"/>
          </w:tcPr>
          <w:p w:rsidR="00F32BF7" w:rsidRDefault="00F32BF7" w:rsidP="00976835">
            <w:r>
              <w:rPr>
                <w:rFonts w:hint="eastAsia"/>
              </w:rPr>
              <w:t>取样数据导出</w:t>
            </w:r>
          </w:p>
        </w:tc>
        <w:tc>
          <w:tcPr>
            <w:tcW w:w="3002" w:type="dxa"/>
          </w:tcPr>
          <w:p w:rsidR="00F32BF7" w:rsidRDefault="00F32BF7" w:rsidP="00976835">
            <w:r>
              <w:rPr>
                <w:rFonts w:hint="eastAsia"/>
              </w:rPr>
              <w:t>导出目录</w:t>
            </w:r>
          </w:p>
        </w:tc>
        <w:tc>
          <w:tcPr>
            <w:tcW w:w="3002" w:type="dxa"/>
          </w:tcPr>
          <w:p w:rsidR="00F32BF7" w:rsidRDefault="00F32BF7" w:rsidP="00976835">
            <w:r w:rsidRPr="00F32BF7">
              <w:t>ReportToCSV1</w:t>
            </w:r>
          </w:p>
        </w:tc>
      </w:tr>
      <w:tr w:rsidR="00F32BF7" w:rsidTr="009E5625">
        <w:trPr>
          <w:trHeight w:val="105"/>
        </w:trPr>
        <w:tc>
          <w:tcPr>
            <w:tcW w:w="2518" w:type="dxa"/>
            <w:vMerge/>
          </w:tcPr>
          <w:p w:rsidR="00F32BF7" w:rsidRDefault="00F32BF7" w:rsidP="00976835"/>
        </w:tc>
        <w:tc>
          <w:tcPr>
            <w:tcW w:w="3002" w:type="dxa"/>
          </w:tcPr>
          <w:p w:rsidR="00F32BF7" w:rsidRDefault="00F32BF7" w:rsidP="00976835">
            <w:r>
              <w:rPr>
                <w:rFonts w:hint="eastAsia"/>
              </w:rPr>
              <w:t>存储介质</w:t>
            </w:r>
          </w:p>
        </w:tc>
        <w:tc>
          <w:tcPr>
            <w:tcW w:w="3002" w:type="dxa"/>
          </w:tcPr>
          <w:p w:rsidR="00F32BF7" w:rsidRDefault="00F32BF7" w:rsidP="00976835">
            <w:r>
              <w:rPr>
                <w:rFonts w:hint="eastAsia"/>
              </w:rPr>
              <w:t>USB DISK1</w:t>
            </w:r>
          </w:p>
        </w:tc>
      </w:tr>
      <w:tr w:rsidR="00F32BF7" w:rsidTr="009E5625">
        <w:trPr>
          <w:trHeight w:val="105"/>
        </w:trPr>
        <w:tc>
          <w:tcPr>
            <w:tcW w:w="2518" w:type="dxa"/>
            <w:vMerge/>
          </w:tcPr>
          <w:p w:rsidR="00F32BF7" w:rsidRDefault="00F32BF7" w:rsidP="00976835"/>
        </w:tc>
        <w:tc>
          <w:tcPr>
            <w:tcW w:w="3002" w:type="dxa"/>
          </w:tcPr>
          <w:p w:rsidR="00F32BF7" w:rsidRDefault="00CF5E06" w:rsidP="00976835">
            <w:r>
              <w:rPr>
                <w:rFonts w:hint="eastAsia"/>
              </w:rPr>
              <w:t>导出数据触发地址</w:t>
            </w:r>
          </w:p>
        </w:tc>
        <w:tc>
          <w:tcPr>
            <w:tcW w:w="3002" w:type="dxa"/>
          </w:tcPr>
          <w:p w:rsidR="00F32BF7" w:rsidRDefault="00CF5E06" w:rsidP="00976835">
            <w:r>
              <w:rPr>
                <w:rFonts w:hint="eastAsia"/>
              </w:rPr>
              <w:t>LB2</w:t>
            </w:r>
            <w:r>
              <w:rPr>
                <w:rFonts w:hint="eastAsia"/>
              </w:rPr>
              <w:t>，</w:t>
            </w:r>
            <w:r w:rsidR="009D6073">
              <w:rPr>
                <w:rFonts w:hint="eastAsia"/>
              </w:rPr>
              <w:t>OFF</w:t>
            </w:r>
            <w:r w:rsidR="009D6073">
              <w:rPr>
                <w:rFonts w:hint="eastAsia"/>
              </w:rPr>
              <w:t>→</w:t>
            </w:r>
            <w:r w:rsidR="009D6073">
              <w:rPr>
                <w:rFonts w:hint="eastAsia"/>
              </w:rPr>
              <w:t>ON</w:t>
            </w:r>
            <w:r w:rsidR="009D6073">
              <w:rPr>
                <w:rFonts w:hint="eastAsia"/>
              </w:rPr>
              <w:t>触发</w:t>
            </w:r>
          </w:p>
        </w:tc>
      </w:tr>
    </w:tbl>
    <w:p w:rsidR="00811550" w:rsidRDefault="00811550" w:rsidP="00A97F7F"/>
    <w:p w:rsidR="00B431FD" w:rsidRDefault="00B431FD" w:rsidP="00A97F7F">
      <w:r>
        <w:rPr>
          <w:noProof/>
        </w:rPr>
        <w:lastRenderedPageBreak/>
        <w:drawing>
          <wp:inline distT="0" distB="0" distL="0" distR="0">
            <wp:extent cx="4819650" cy="431482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88A" w:rsidRDefault="0046788A" w:rsidP="00A97F7F"/>
    <w:p w:rsidR="0046788A" w:rsidRDefault="00B12408" w:rsidP="00B1240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在窗口</w:t>
      </w:r>
      <w:r>
        <w:rPr>
          <w:rFonts w:hint="eastAsia"/>
        </w:rPr>
        <w:t>13</w:t>
      </w:r>
      <w:r>
        <w:rPr>
          <w:rFonts w:hint="eastAsia"/>
        </w:rPr>
        <w:t>中，建立一个平均值月报表显示元件</w:t>
      </w:r>
    </w:p>
    <w:tbl>
      <w:tblPr>
        <w:tblStyle w:val="a6"/>
        <w:tblW w:w="0" w:type="auto"/>
        <w:tblLook w:val="04A0"/>
      </w:tblPr>
      <w:tblGrid>
        <w:gridCol w:w="2518"/>
        <w:gridCol w:w="6004"/>
      </w:tblGrid>
      <w:tr w:rsidR="00C85E82" w:rsidTr="00295867">
        <w:tc>
          <w:tcPr>
            <w:tcW w:w="8522" w:type="dxa"/>
            <w:gridSpan w:val="2"/>
          </w:tcPr>
          <w:p w:rsidR="00C85E82" w:rsidRDefault="00C85E82" w:rsidP="00295867">
            <w:r>
              <w:rPr>
                <w:rFonts w:hint="eastAsia"/>
              </w:rPr>
              <w:t>报表信息：</w:t>
            </w:r>
          </w:p>
        </w:tc>
      </w:tr>
      <w:tr w:rsidR="00C85E82" w:rsidTr="00295867">
        <w:tc>
          <w:tcPr>
            <w:tcW w:w="2518" w:type="dxa"/>
          </w:tcPr>
          <w:p w:rsidR="00C85E82" w:rsidRDefault="00C85E82" w:rsidP="00295867">
            <w:r>
              <w:rPr>
                <w:rFonts w:hint="eastAsia"/>
              </w:rPr>
              <w:t>报表模式</w:t>
            </w:r>
          </w:p>
        </w:tc>
        <w:tc>
          <w:tcPr>
            <w:tcW w:w="6004" w:type="dxa"/>
          </w:tcPr>
          <w:p w:rsidR="00C85E82" w:rsidRDefault="00A04A72" w:rsidP="00295867">
            <w:r>
              <w:rPr>
                <w:rFonts w:hint="eastAsia"/>
              </w:rPr>
              <w:t>历史</w:t>
            </w:r>
            <w:r w:rsidR="00C85E82">
              <w:rPr>
                <w:rFonts w:hint="eastAsia"/>
              </w:rPr>
              <w:t>报表</w:t>
            </w:r>
          </w:p>
        </w:tc>
      </w:tr>
      <w:tr w:rsidR="00C85E82" w:rsidTr="00295867">
        <w:tc>
          <w:tcPr>
            <w:tcW w:w="2518" w:type="dxa"/>
          </w:tcPr>
          <w:p w:rsidR="00C85E82" w:rsidRDefault="00C85E82" w:rsidP="00295867">
            <w:r>
              <w:rPr>
                <w:rFonts w:hint="eastAsia"/>
              </w:rPr>
              <w:t>报表类型</w:t>
            </w:r>
          </w:p>
        </w:tc>
        <w:tc>
          <w:tcPr>
            <w:tcW w:w="6004" w:type="dxa"/>
          </w:tcPr>
          <w:p w:rsidR="00C85E82" w:rsidRDefault="00A04A72" w:rsidP="00295867">
            <w:r>
              <w:rPr>
                <w:rFonts w:hint="eastAsia"/>
              </w:rPr>
              <w:t>月</w:t>
            </w:r>
            <w:r w:rsidR="00C85E82">
              <w:rPr>
                <w:rFonts w:hint="eastAsia"/>
              </w:rPr>
              <w:t>报表</w:t>
            </w:r>
          </w:p>
        </w:tc>
      </w:tr>
      <w:tr w:rsidR="00C85E82" w:rsidTr="00295867">
        <w:tc>
          <w:tcPr>
            <w:tcW w:w="2518" w:type="dxa"/>
          </w:tcPr>
          <w:p w:rsidR="00C85E82" w:rsidRDefault="00C85E82" w:rsidP="00295867">
            <w:r>
              <w:rPr>
                <w:rFonts w:hint="eastAsia"/>
              </w:rPr>
              <w:t>显示方式</w:t>
            </w:r>
          </w:p>
        </w:tc>
        <w:tc>
          <w:tcPr>
            <w:tcW w:w="6004" w:type="dxa"/>
          </w:tcPr>
          <w:p w:rsidR="00C85E82" w:rsidRDefault="00A04A72" w:rsidP="00295867">
            <w:r>
              <w:rPr>
                <w:rFonts w:hint="eastAsia"/>
              </w:rPr>
              <w:t>逆</w:t>
            </w:r>
            <w:r w:rsidR="00C85E82">
              <w:rPr>
                <w:rFonts w:hint="eastAsia"/>
              </w:rPr>
              <w:t>序显示</w:t>
            </w:r>
          </w:p>
        </w:tc>
      </w:tr>
      <w:tr w:rsidR="00A04A72" w:rsidTr="00295867">
        <w:tc>
          <w:tcPr>
            <w:tcW w:w="2518" w:type="dxa"/>
          </w:tcPr>
          <w:p w:rsidR="00A04A72" w:rsidRDefault="00A04A72" w:rsidP="00295867">
            <w:r>
              <w:rPr>
                <w:rFonts w:hint="eastAsia"/>
              </w:rPr>
              <w:t>取值方式</w:t>
            </w:r>
          </w:p>
        </w:tc>
        <w:tc>
          <w:tcPr>
            <w:tcW w:w="6004" w:type="dxa"/>
          </w:tcPr>
          <w:p w:rsidR="00A04A72" w:rsidRDefault="00A04A72" w:rsidP="00295867">
            <w:r>
              <w:rPr>
                <w:rFonts w:hint="eastAsia"/>
              </w:rPr>
              <w:t>平均值</w:t>
            </w:r>
          </w:p>
        </w:tc>
      </w:tr>
      <w:tr w:rsidR="00A04A72" w:rsidTr="00295867">
        <w:tc>
          <w:tcPr>
            <w:tcW w:w="2518" w:type="dxa"/>
          </w:tcPr>
          <w:p w:rsidR="00A04A72" w:rsidRDefault="00A04A72" w:rsidP="00295867">
            <w:r>
              <w:rPr>
                <w:rFonts w:hint="eastAsia"/>
              </w:rPr>
              <w:t>空缺数据处理</w:t>
            </w:r>
          </w:p>
        </w:tc>
        <w:tc>
          <w:tcPr>
            <w:tcW w:w="6004" w:type="dxa"/>
          </w:tcPr>
          <w:p w:rsidR="00A04A72" w:rsidRDefault="00A04A72" w:rsidP="00295867">
            <w:r>
              <w:rPr>
                <w:rFonts w:hint="eastAsia"/>
              </w:rPr>
              <w:t>上条有效值</w:t>
            </w:r>
          </w:p>
        </w:tc>
      </w:tr>
      <w:tr w:rsidR="00A04A72" w:rsidTr="00295867">
        <w:tc>
          <w:tcPr>
            <w:tcW w:w="2518" w:type="dxa"/>
          </w:tcPr>
          <w:p w:rsidR="00A04A72" w:rsidRDefault="00A04A72" w:rsidP="00295867">
            <w:r>
              <w:rPr>
                <w:rFonts w:hint="eastAsia"/>
              </w:rPr>
              <w:t>历史查询地址</w:t>
            </w:r>
          </w:p>
        </w:tc>
        <w:tc>
          <w:tcPr>
            <w:tcW w:w="6004" w:type="dxa"/>
          </w:tcPr>
          <w:p w:rsidR="00A04A72" w:rsidRDefault="00A04A72" w:rsidP="00295867">
            <w:r>
              <w:rPr>
                <w:rFonts w:hint="eastAsia"/>
              </w:rPr>
              <w:t>RW8</w:t>
            </w:r>
            <w:r>
              <w:rPr>
                <w:rFonts w:hint="eastAsia"/>
              </w:rPr>
              <w:t>，字数</w:t>
            </w:r>
            <w:r>
              <w:rPr>
                <w:rFonts w:hint="eastAsia"/>
              </w:rPr>
              <w:t>8</w:t>
            </w:r>
          </w:p>
        </w:tc>
      </w:tr>
      <w:tr w:rsidR="00A04A72" w:rsidTr="00295867">
        <w:tc>
          <w:tcPr>
            <w:tcW w:w="2518" w:type="dxa"/>
          </w:tcPr>
          <w:p w:rsidR="00A04A72" w:rsidRDefault="00A04A72" w:rsidP="00295867">
            <w:r>
              <w:rPr>
                <w:rFonts w:hint="eastAsia"/>
              </w:rPr>
              <w:t>历史数据触发查询</w:t>
            </w:r>
          </w:p>
        </w:tc>
        <w:tc>
          <w:tcPr>
            <w:tcW w:w="6004" w:type="dxa"/>
          </w:tcPr>
          <w:p w:rsidR="00A04A72" w:rsidRDefault="00A04A72" w:rsidP="00295867">
            <w:r>
              <w:rPr>
                <w:rFonts w:hint="eastAsia"/>
              </w:rPr>
              <w:t>LB3</w:t>
            </w:r>
            <w:r>
              <w:rPr>
                <w:rFonts w:hint="eastAsia"/>
              </w:rPr>
              <w:t>，</w:t>
            </w:r>
            <w:r w:rsidR="003D6663">
              <w:rPr>
                <w:rFonts w:hint="eastAsia"/>
              </w:rPr>
              <w:t>OFF</w:t>
            </w:r>
            <w:r w:rsidR="003D6663">
              <w:rPr>
                <w:rFonts w:hint="eastAsia"/>
              </w:rPr>
              <w:t>→</w:t>
            </w:r>
            <w:r w:rsidR="003D6663">
              <w:rPr>
                <w:rFonts w:hint="eastAsia"/>
              </w:rPr>
              <w:t>ON</w:t>
            </w:r>
            <w:r w:rsidR="003D6663">
              <w:rPr>
                <w:rFonts w:hint="eastAsia"/>
              </w:rPr>
              <w:t>触发</w:t>
            </w:r>
          </w:p>
        </w:tc>
      </w:tr>
    </w:tbl>
    <w:p w:rsidR="00B12408" w:rsidRDefault="00F2524D" w:rsidP="00B12408">
      <w:r>
        <w:rPr>
          <w:noProof/>
        </w:rPr>
        <w:lastRenderedPageBreak/>
        <w:drawing>
          <wp:inline distT="0" distB="0" distL="0" distR="0">
            <wp:extent cx="4819650" cy="42195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48" w:rsidRDefault="00C31448" w:rsidP="00B12408"/>
    <w:tbl>
      <w:tblPr>
        <w:tblStyle w:val="a6"/>
        <w:tblW w:w="0" w:type="auto"/>
        <w:tblLook w:val="04A0"/>
      </w:tblPr>
      <w:tblGrid>
        <w:gridCol w:w="2518"/>
        <w:gridCol w:w="6004"/>
      </w:tblGrid>
      <w:tr w:rsidR="00FB116A" w:rsidTr="009D4814">
        <w:tc>
          <w:tcPr>
            <w:tcW w:w="8522" w:type="dxa"/>
            <w:gridSpan w:val="2"/>
          </w:tcPr>
          <w:p w:rsidR="00FB116A" w:rsidRDefault="00FB116A" w:rsidP="009D4814">
            <w:r>
              <w:rPr>
                <w:rFonts w:hint="eastAsia"/>
              </w:rPr>
              <w:t>报表通道：</w:t>
            </w:r>
          </w:p>
        </w:tc>
      </w:tr>
      <w:tr w:rsidR="00FB116A" w:rsidTr="009D4814">
        <w:tc>
          <w:tcPr>
            <w:tcW w:w="2518" w:type="dxa"/>
          </w:tcPr>
          <w:p w:rsidR="00FB116A" w:rsidRDefault="00FB116A" w:rsidP="009D4814">
            <w:r>
              <w:rPr>
                <w:rFonts w:hint="eastAsia"/>
              </w:rPr>
              <w:t>当前报表数据列表</w:t>
            </w:r>
          </w:p>
        </w:tc>
        <w:tc>
          <w:tcPr>
            <w:tcW w:w="6004" w:type="dxa"/>
          </w:tcPr>
          <w:p w:rsidR="00FB116A" w:rsidRDefault="00FB116A" w:rsidP="009D4814">
            <w:r>
              <w:rPr>
                <w:rFonts w:hint="eastAsia"/>
              </w:rPr>
              <w:t>数据采样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，添加“实数”</w:t>
            </w:r>
          </w:p>
        </w:tc>
      </w:tr>
    </w:tbl>
    <w:p w:rsidR="00C31448" w:rsidRDefault="00EC4435" w:rsidP="00B12408">
      <w:r>
        <w:rPr>
          <w:noProof/>
        </w:rPr>
        <w:drawing>
          <wp:inline distT="0" distB="0" distL="0" distR="0">
            <wp:extent cx="5274310" cy="3390628"/>
            <wp:effectExtent l="1905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90A" w:rsidRDefault="0073790A" w:rsidP="00B12408"/>
    <w:tbl>
      <w:tblPr>
        <w:tblStyle w:val="a6"/>
        <w:tblW w:w="0" w:type="auto"/>
        <w:tblLook w:val="04A0"/>
      </w:tblPr>
      <w:tblGrid>
        <w:gridCol w:w="2518"/>
        <w:gridCol w:w="3002"/>
        <w:gridCol w:w="3002"/>
      </w:tblGrid>
      <w:tr w:rsidR="004D43E5" w:rsidTr="009D4814">
        <w:tc>
          <w:tcPr>
            <w:tcW w:w="8522" w:type="dxa"/>
            <w:gridSpan w:val="3"/>
          </w:tcPr>
          <w:p w:rsidR="004D43E5" w:rsidRDefault="004D43E5" w:rsidP="009D4814">
            <w:r>
              <w:rPr>
                <w:rFonts w:hint="eastAsia"/>
              </w:rPr>
              <w:lastRenderedPageBreak/>
              <w:t>报表数据取样控制：</w:t>
            </w:r>
          </w:p>
        </w:tc>
      </w:tr>
      <w:tr w:rsidR="004D43E5" w:rsidTr="009D4814">
        <w:trPr>
          <w:trHeight w:val="105"/>
        </w:trPr>
        <w:tc>
          <w:tcPr>
            <w:tcW w:w="2518" w:type="dxa"/>
            <w:vMerge w:val="restart"/>
          </w:tcPr>
          <w:p w:rsidR="004D43E5" w:rsidRDefault="004D43E5" w:rsidP="009D4814">
            <w:r>
              <w:rPr>
                <w:rFonts w:hint="eastAsia"/>
              </w:rPr>
              <w:t>取样数据导出</w:t>
            </w:r>
          </w:p>
        </w:tc>
        <w:tc>
          <w:tcPr>
            <w:tcW w:w="3002" w:type="dxa"/>
          </w:tcPr>
          <w:p w:rsidR="004D43E5" w:rsidRDefault="004D43E5" w:rsidP="009D4814">
            <w:r>
              <w:rPr>
                <w:rFonts w:hint="eastAsia"/>
              </w:rPr>
              <w:t>导出目录</w:t>
            </w:r>
          </w:p>
        </w:tc>
        <w:tc>
          <w:tcPr>
            <w:tcW w:w="3002" w:type="dxa"/>
          </w:tcPr>
          <w:p w:rsidR="004D43E5" w:rsidRDefault="004D43E5" w:rsidP="00E10A8E">
            <w:r w:rsidRPr="00F32BF7">
              <w:t>ReportToCSV</w:t>
            </w:r>
            <w:r w:rsidR="00E10A8E">
              <w:rPr>
                <w:rFonts w:hint="eastAsia"/>
              </w:rPr>
              <w:t>2</w:t>
            </w:r>
          </w:p>
        </w:tc>
      </w:tr>
      <w:tr w:rsidR="004D43E5" w:rsidTr="009D4814">
        <w:trPr>
          <w:trHeight w:val="105"/>
        </w:trPr>
        <w:tc>
          <w:tcPr>
            <w:tcW w:w="2518" w:type="dxa"/>
            <w:vMerge/>
          </w:tcPr>
          <w:p w:rsidR="004D43E5" w:rsidRDefault="004D43E5" w:rsidP="009D4814"/>
        </w:tc>
        <w:tc>
          <w:tcPr>
            <w:tcW w:w="3002" w:type="dxa"/>
          </w:tcPr>
          <w:p w:rsidR="004D43E5" w:rsidRDefault="004D43E5" w:rsidP="009D4814">
            <w:r>
              <w:rPr>
                <w:rFonts w:hint="eastAsia"/>
              </w:rPr>
              <w:t>存储介质</w:t>
            </w:r>
          </w:p>
        </w:tc>
        <w:tc>
          <w:tcPr>
            <w:tcW w:w="3002" w:type="dxa"/>
          </w:tcPr>
          <w:p w:rsidR="004D43E5" w:rsidRDefault="004D43E5" w:rsidP="009D4814">
            <w:r>
              <w:rPr>
                <w:rFonts w:hint="eastAsia"/>
              </w:rPr>
              <w:t>USB DISK1</w:t>
            </w:r>
          </w:p>
        </w:tc>
      </w:tr>
      <w:tr w:rsidR="004D43E5" w:rsidTr="009D4814">
        <w:trPr>
          <w:trHeight w:val="105"/>
        </w:trPr>
        <w:tc>
          <w:tcPr>
            <w:tcW w:w="2518" w:type="dxa"/>
            <w:vMerge/>
          </w:tcPr>
          <w:p w:rsidR="004D43E5" w:rsidRDefault="004D43E5" w:rsidP="009D4814"/>
        </w:tc>
        <w:tc>
          <w:tcPr>
            <w:tcW w:w="3002" w:type="dxa"/>
          </w:tcPr>
          <w:p w:rsidR="004D43E5" w:rsidRDefault="004D43E5" w:rsidP="009D4814">
            <w:r>
              <w:rPr>
                <w:rFonts w:hint="eastAsia"/>
              </w:rPr>
              <w:t>导出数据触发地址</w:t>
            </w:r>
          </w:p>
        </w:tc>
        <w:tc>
          <w:tcPr>
            <w:tcW w:w="3002" w:type="dxa"/>
          </w:tcPr>
          <w:p w:rsidR="004D43E5" w:rsidRDefault="004D43E5" w:rsidP="00E10A8E">
            <w:r>
              <w:rPr>
                <w:rFonts w:hint="eastAsia"/>
              </w:rPr>
              <w:t>LB</w:t>
            </w:r>
            <w:r w:rsidR="00E10A8E">
              <w:rPr>
                <w:rFonts w:hint="eastAsia"/>
              </w:rPr>
              <w:t>4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OFF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</w:rPr>
              <w:t>ON</w:t>
            </w:r>
            <w:r>
              <w:rPr>
                <w:rFonts w:hint="eastAsia"/>
              </w:rPr>
              <w:t>触发</w:t>
            </w:r>
          </w:p>
        </w:tc>
      </w:tr>
    </w:tbl>
    <w:p w:rsidR="004D43E5" w:rsidRDefault="003F6230" w:rsidP="00B12408">
      <w:r>
        <w:rPr>
          <w:noProof/>
        </w:rPr>
        <w:drawing>
          <wp:inline distT="0" distB="0" distL="0" distR="0">
            <wp:extent cx="4819650" cy="43148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BA6" w:rsidRDefault="00AF1BA6" w:rsidP="00B12408"/>
    <w:p w:rsidR="00AF1BA6" w:rsidRDefault="00A2707C" w:rsidP="003806B8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组态画面效果</w:t>
      </w:r>
    </w:p>
    <w:p w:rsidR="00A2707C" w:rsidRDefault="00FA4006" w:rsidP="00A2707C">
      <w:r>
        <w:rPr>
          <w:rFonts w:hint="eastAsia"/>
        </w:rPr>
        <w:t>窗口</w:t>
      </w:r>
      <w:r>
        <w:rPr>
          <w:rFonts w:hint="eastAsia"/>
        </w:rPr>
        <w:t>10</w:t>
      </w:r>
      <w:r>
        <w:rPr>
          <w:rFonts w:hint="eastAsia"/>
        </w:rPr>
        <w:t>（</w:t>
      </w:r>
      <w:r w:rsidR="001E3EC1">
        <w:rPr>
          <w:rFonts w:hint="eastAsia"/>
        </w:rPr>
        <w:t>历史自由报表）</w:t>
      </w:r>
    </w:p>
    <w:p w:rsidR="001E3EC1" w:rsidRDefault="001E3EC1" w:rsidP="00A2707C">
      <w:r>
        <w:rPr>
          <w:noProof/>
        </w:rPr>
        <w:drawing>
          <wp:inline distT="0" distB="0" distL="0" distR="0">
            <wp:extent cx="5274310" cy="2928648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8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07C" w:rsidRDefault="00A2707C" w:rsidP="00A2707C"/>
    <w:p w:rsidR="00A2707C" w:rsidRDefault="001E3EC1" w:rsidP="00A2707C">
      <w:r>
        <w:rPr>
          <w:rFonts w:hint="eastAsia"/>
        </w:rPr>
        <w:t>窗口</w:t>
      </w:r>
      <w:r>
        <w:rPr>
          <w:rFonts w:hint="eastAsia"/>
        </w:rPr>
        <w:t>12</w:t>
      </w:r>
      <w:r>
        <w:rPr>
          <w:rFonts w:hint="eastAsia"/>
        </w:rPr>
        <w:t>（实时自由报表）</w:t>
      </w:r>
    </w:p>
    <w:p w:rsidR="001E3EC1" w:rsidRDefault="001E3EC1" w:rsidP="00A2707C">
      <w:r>
        <w:rPr>
          <w:rFonts w:hint="eastAsia"/>
          <w:noProof/>
        </w:rPr>
        <w:drawing>
          <wp:inline distT="0" distB="0" distL="0" distR="0">
            <wp:extent cx="5274310" cy="360828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0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C1" w:rsidRDefault="001E3EC1" w:rsidP="00A2707C"/>
    <w:p w:rsidR="00A2707C" w:rsidRDefault="00B04EBD" w:rsidP="00A2707C">
      <w:r>
        <w:rPr>
          <w:rFonts w:hint="eastAsia"/>
        </w:rPr>
        <w:t>窗口</w:t>
      </w:r>
      <w:r>
        <w:rPr>
          <w:rFonts w:hint="eastAsia"/>
        </w:rPr>
        <w:t>13</w:t>
      </w:r>
      <w:r>
        <w:rPr>
          <w:rFonts w:hint="eastAsia"/>
        </w:rPr>
        <w:t>（</w:t>
      </w:r>
      <w:r w:rsidR="004C6594">
        <w:rPr>
          <w:rFonts w:hint="eastAsia"/>
        </w:rPr>
        <w:t>平均值月报表）</w:t>
      </w:r>
    </w:p>
    <w:p w:rsidR="003849C7" w:rsidRDefault="004C6594" w:rsidP="00A2707C">
      <w:r>
        <w:rPr>
          <w:rFonts w:hint="eastAsia"/>
          <w:noProof/>
        </w:rPr>
        <w:drawing>
          <wp:inline distT="0" distB="0" distL="0" distR="0">
            <wp:extent cx="5274310" cy="374031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4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594" w:rsidRDefault="004C6594" w:rsidP="00A2707C"/>
    <w:p w:rsidR="003849C7" w:rsidRDefault="003849C7" w:rsidP="00A2707C"/>
    <w:p w:rsidR="00A2707C" w:rsidRDefault="00A2707C" w:rsidP="003806B8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lastRenderedPageBreak/>
        <w:t>画面操作</w:t>
      </w:r>
    </w:p>
    <w:p w:rsidR="00A2707C" w:rsidRDefault="00ED430F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点击“历史自由报表”，进入窗口</w:t>
      </w:r>
      <w:r>
        <w:rPr>
          <w:rFonts w:hint="eastAsia"/>
        </w:rPr>
        <w:t>10</w:t>
      </w:r>
    </w:p>
    <w:p w:rsidR="00ED430F" w:rsidRDefault="00ED430F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输入“查询的起始和截止日期和时间”，触发“报表显示“按钮</w:t>
      </w:r>
    </w:p>
    <w:p w:rsidR="00ED430F" w:rsidRDefault="00ED430F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报表显示元件</w:t>
      </w:r>
      <w:r w:rsidR="007E3E26">
        <w:rPr>
          <w:rFonts w:hint="eastAsia"/>
        </w:rPr>
        <w:t>按照每</w:t>
      </w:r>
      <w:r w:rsidR="007E3E26">
        <w:rPr>
          <w:rFonts w:hint="eastAsia"/>
        </w:rPr>
        <w:t>1</w:t>
      </w:r>
      <w:r w:rsidR="007E3E26">
        <w:rPr>
          <w:rFonts w:hint="eastAsia"/>
        </w:rPr>
        <w:t>小时的间隔时间，记录</w:t>
      </w:r>
      <w:r w:rsidR="007E3E26">
        <w:rPr>
          <w:rFonts w:hint="eastAsia"/>
        </w:rPr>
        <w:t>LW1</w:t>
      </w:r>
      <w:r w:rsidR="007E3E26">
        <w:rPr>
          <w:rFonts w:hint="eastAsia"/>
        </w:rPr>
        <w:t>的累加值，空缺数据按</w:t>
      </w:r>
      <w:r w:rsidR="007E3E26">
        <w:rPr>
          <w:rFonts w:hint="eastAsia"/>
        </w:rPr>
        <w:t>0</w:t>
      </w:r>
      <w:r w:rsidR="007E3E26">
        <w:rPr>
          <w:rFonts w:hint="eastAsia"/>
        </w:rPr>
        <w:t>显示</w:t>
      </w:r>
    </w:p>
    <w:p w:rsidR="004671A2" w:rsidRDefault="00791D71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点击“</w:t>
      </w:r>
      <w:r>
        <w:rPr>
          <w:rFonts w:hint="eastAsia"/>
        </w:rPr>
        <w:t>Fram0</w:t>
      </w:r>
      <w:r w:rsidR="00001C8E">
        <w:rPr>
          <w:rFonts w:hint="eastAsia"/>
        </w:rPr>
        <w:t>”回到初始窗口，再点击“实时自由报表”进入到窗口</w:t>
      </w:r>
      <w:r w:rsidR="00001C8E">
        <w:rPr>
          <w:rFonts w:hint="eastAsia"/>
        </w:rPr>
        <w:t>12</w:t>
      </w:r>
    </w:p>
    <w:p w:rsidR="00196B63" w:rsidRDefault="0076290F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报表显示元件按照每</w:t>
      </w:r>
      <w:r>
        <w:rPr>
          <w:rFonts w:hint="eastAsia"/>
        </w:rPr>
        <w:t>1</w:t>
      </w:r>
      <w:r>
        <w:rPr>
          <w:rFonts w:hint="eastAsia"/>
        </w:rPr>
        <w:t>分钟的间隔时间，记录</w:t>
      </w:r>
      <w:r>
        <w:rPr>
          <w:rFonts w:hint="eastAsia"/>
        </w:rPr>
        <w:t>LW0</w:t>
      </w:r>
      <w:r>
        <w:rPr>
          <w:rFonts w:hint="eastAsia"/>
        </w:rPr>
        <w:t>的瞬时值</w:t>
      </w:r>
    </w:p>
    <w:p w:rsidR="00FD264A" w:rsidRDefault="00C63BFE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触发“暂停”按钮后，报表元件不再显示下条数据记录</w:t>
      </w:r>
      <w:r w:rsidR="004D4AD0">
        <w:rPr>
          <w:rFonts w:hint="eastAsia"/>
        </w:rPr>
        <w:t>（只是前台不显示，后台仍旧会采集数据），再次触发“暂停”按钮后，可以看到刚刚暂停时间段的数据</w:t>
      </w:r>
    </w:p>
    <w:p w:rsidR="004D4AD0" w:rsidRDefault="004D4AD0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触发“数据库暂停”按钮，是暂停后台的数据库采样，</w:t>
      </w:r>
      <w:r w:rsidR="00B2201D">
        <w:rPr>
          <w:rFonts w:hint="eastAsia"/>
        </w:rPr>
        <w:t>暂停期间没有记录任何数据</w:t>
      </w:r>
    </w:p>
    <w:p w:rsidR="00C63BFE" w:rsidRDefault="00C63BFE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触发“清除”按钮后，报表元件会把当前的数据清空</w:t>
      </w:r>
    </w:p>
    <w:p w:rsidR="00C63BFE" w:rsidRDefault="00C63BFE" w:rsidP="00ED430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触发“导出到</w:t>
      </w:r>
      <w:r>
        <w:rPr>
          <w:rFonts w:hint="eastAsia"/>
        </w:rPr>
        <w:t>U</w:t>
      </w:r>
      <w:r>
        <w:rPr>
          <w:rFonts w:hint="eastAsia"/>
        </w:rPr>
        <w:t>盘”按钮后，会把记录的数据导出到</w:t>
      </w:r>
      <w:r>
        <w:rPr>
          <w:rFonts w:hint="eastAsia"/>
        </w:rPr>
        <w:t>U</w:t>
      </w:r>
      <w:r>
        <w:rPr>
          <w:rFonts w:hint="eastAsia"/>
        </w:rPr>
        <w:t>盘的指定目录“</w:t>
      </w:r>
      <w:r w:rsidRPr="00C63BFE">
        <w:t>ReportToCSV1</w:t>
      </w:r>
      <w:r>
        <w:rPr>
          <w:rFonts w:hint="eastAsia"/>
        </w:rPr>
        <w:t>”</w:t>
      </w:r>
    </w:p>
    <w:p w:rsidR="006F0451" w:rsidRDefault="00B338C3" w:rsidP="00B338C3">
      <w:r>
        <w:rPr>
          <w:rFonts w:hint="eastAsia"/>
        </w:rPr>
        <w:t>10</w:t>
      </w:r>
      <w:r>
        <w:rPr>
          <w:rFonts w:hint="eastAsia"/>
        </w:rPr>
        <w:t>）点击“</w:t>
      </w:r>
      <w:r>
        <w:rPr>
          <w:rFonts w:hint="eastAsia"/>
        </w:rPr>
        <w:t>Fram0</w:t>
      </w:r>
      <w:r>
        <w:rPr>
          <w:rFonts w:hint="eastAsia"/>
        </w:rPr>
        <w:t>”回到初始窗口，再点击“平均月报表”进入到窗口</w:t>
      </w:r>
      <w:r>
        <w:rPr>
          <w:rFonts w:hint="eastAsia"/>
        </w:rPr>
        <w:t>13</w:t>
      </w:r>
    </w:p>
    <w:p w:rsidR="004F20DF" w:rsidRDefault="002C3D2F" w:rsidP="00B338C3">
      <w:r>
        <w:rPr>
          <w:rFonts w:hint="eastAsia"/>
        </w:rPr>
        <w:t>11</w:t>
      </w:r>
      <w:r>
        <w:rPr>
          <w:rFonts w:hint="eastAsia"/>
        </w:rPr>
        <w:t>）</w:t>
      </w:r>
      <w:r w:rsidR="005641C9">
        <w:rPr>
          <w:rFonts w:hint="eastAsia"/>
        </w:rPr>
        <w:t>输入查询年月，触发“查询”按钮</w:t>
      </w:r>
    </w:p>
    <w:p w:rsidR="002C3D2F" w:rsidRPr="002C3D2F" w:rsidRDefault="00296E98" w:rsidP="00B338C3">
      <w:r>
        <w:rPr>
          <w:rFonts w:hint="eastAsia"/>
        </w:rPr>
        <w:t>12</w:t>
      </w:r>
      <w:r>
        <w:rPr>
          <w:rFonts w:hint="eastAsia"/>
        </w:rPr>
        <w:t>）</w:t>
      </w:r>
      <w:r w:rsidR="005641C9">
        <w:rPr>
          <w:rFonts w:hint="eastAsia"/>
        </w:rPr>
        <w:t>报表显示元件按照逆序显示方式，记录</w:t>
      </w:r>
      <w:r w:rsidR="005641C9">
        <w:rPr>
          <w:rFonts w:hint="eastAsia"/>
        </w:rPr>
        <w:t>LW0</w:t>
      </w:r>
      <w:r w:rsidR="005641C9">
        <w:rPr>
          <w:rFonts w:hint="eastAsia"/>
        </w:rPr>
        <w:t>的平均值，空缺数据按上条有效值显示</w:t>
      </w:r>
    </w:p>
    <w:p w:rsidR="00A2707C" w:rsidRDefault="00296E98" w:rsidP="00A2707C">
      <w:r>
        <w:rPr>
          <w:rFonts w:hint="eastAsia"/>
        </w:rPr>
        <w:t>13</w:t>
      </w:r>
      <w:r>
        <w:rPr>
          <w:rFonts w:hint="eastAsia"/>
        </w:rPr>
        <w:t>）</w:t>
      </w:r>
      <w:r w:rsidR="00DB26BE">
        <w:rPr>
          <w:rFonts w:hint="eastAsia"/>
        </w:rPr>
        <w:t>触发“导出”按钮后，会把记录的数据导出到</w:t>
      </w:r>
      <w:r w:rsidR="00DB26BE">
        <w:rPr>
          <w:rFonts w:hint="eastAsia"/>
        </w:rPr>
        <w:t>U</w:t>
      </w:r>
      <w:r w:rsidR="00DB26BE">
        <w:rPr>
          <w:rFonts w:hint="eastAsia"/>
        </w:rPr>
        <w:t>盘的指定目录“</w:t>
      </w:r>
      <w:r w:rsidR="00DB26BE" w:rsidRPr="00C63BFE">
        <w:t>ReportToCSV</w:t>
      </w:r>
      <w:r w:rsidR="00DB26BE">
        <w:rPr>
          <w:rFonts w:hint="eastAsia"/>
        </w:rPr>
        <w:t>2</w:t>
      </w:r>
      <w:r w:rsidR="00DB26BE">
        <w:rPr>
          <w:rFonts w:hint="eastAsia"/>
        </w:rPr>
        <w:t>”</w:t>
      </w:r>
    </w:p>
    <w:p w:rsidR="00296E98" w:rsidRDefault="00296E98" w:rsidP="00A2707C"/>
    <w:p w:rsidR="00296E98" w:rsidRDefault="00296E98" w:rsidP="00A2707C"/>
    <w:p w:rsidR="00296E98" w:rsidRDefault="00296E98" w:rsidP="00A2707C"/>
    <w:p w:rsidR="00A2707C" w:rsidRDefault="00A2707C" w:rsidP="003806B8">
      <w:pPr>
        <w:pStyle w:val="a5"/>
        <w:numPr>
          <w:ilvl w:val="0"/>
          <w:numId w:val="1"/>
        </w:numPr>
        <w:ind w:firstLineChars="0"/>
        <w:outlineLvl w:val="0"/>
      </w:pPr>
      <w:r>
        <w:rPr>
          <w:rFonts w:hint="eastAsia"/>
        </w:rPr>
        <w:t>运行效果</w:t>
      </w:r>
    </w:p>
    <w:p w:rsidR="000B6A1F" w:rsidRDefault="00FF0E0B" w:rsidP="00C74770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历史自由报表显示</w:t>
      </w:r>
    </w:p>
    <w:p w:rsidR="00076FA3" w:rsidRDefault="00076FA3" w:rsidP="00076FA3">
      <w:r>
        <w:rPr>
          <w:rFonts w:hint="eastAsia"/>
        </w:rPr>
        <w:t>输入查询日期和时间</w:t>
      </w:r>
    </w:p>
    <w:p w:rsidR="00FF0E0B" w:rsidRDefault="00995656" w:rsidP="00C74770">
      <w:r>
        <w:rPr>
          <w:noProof/>
        </w:rPr>
        <w:drawing>
          <wp:inline distT="0" distB="0" distL="0" distR="0">
            <wp:extent cx="5274310" cy="3214135"/>
            <wp:effectExtent l="19050" t="0" r="254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1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FA3" w:rsidRDefault="00076FA3" w:rsidP="00C74770">
      <w:r>
        <w:rPr>
          <w:rFonts w:hint="eastAsia"/>
        </w:rPr>
        <w:t>触发“报表显示”</w:t>
      </w:r>
    </w:p>
    <w:p w:rsidR="000B6A1F" w:rsidRDefault="00DF4B1E" w:rsidP="00C74770">
      <w:r>
        <w:rPr>
          <w:noProof/>
        </w:rPr>
        <w:lastRenderedPageBreak/>
        <w:drawing>
          <wp:inline distT="0" distB="0" distL="0" distR="0">
            <wp:extent cx="5274310" cy="3194576"/>
            <wp:effectExtent l="19050" t="0" r="2540" b="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94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A1F" w:rsidRDefault="000B6A1F" w:rsidP="00C74770"/>
    <w:p w:rsidR="00C74770" w:rsidRDefault="006E4C78" w:rsidP="006E4C7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实时自由报表</w:t>
      </w:r>
    </w:p>
    <w:p w:rsidR="006E4C78" w:rsidRDefault="00B62240" w:rsidP="006E4C78">
      <w:r>
        <w:rPr>
          <w:rFonts w:hint="eastAsia"/>
        </w:rPr>
        <w:t>正常采样数据时的报表元件显示</w:t>
      </w:r>
    </w:p>
    <w:p w:rsidR="000B6A1F" w:rsidRDefault="00D56CC8" w:rsidP="00C74770">
      <w:r>
        <w:rPr>
          <w:noProof/>
        </w:rPr>
        <w:drawing>
          <wp:inline distT="0" distB="0" distL="0" distR="0">
            <wp:extent cx="5274310" cy="3226482"/>
            <wp:effectExtent l="19050" t="0" r="254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2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9B6" w:rsidRDefault="00B62240" w:rsidP="00C74770">
      <w:r>
        <w:rPr>
          <w:rFonts w:hint="eastAsia"/>
        </w:rPr>
        <w:t>触发“暂停”后，不再</w:t>
      </w:r>
      <w:r w:rsidR="00437617">
        <w:rPr>
          <w:rFonts w:hint="eastAsia"/>
        </w:rPr>
        <w:t>显示</w:t>
      </w:r>
      <w:r w:rsidR="00113F43">
        <w:rPr>
          <w:rFonts w:hint="eastAsia"/>
        </w:rPr>
        <w:t>后续的</w:t>
      </w:r>
      <w:r>
        <w:rPr>
          <w:rFonts w:hint="eastAsia"/>
        </w:rPr>
        <w:t>采样值</w:t>
      </w:r>
    </w:p>
    <w:p w:rsidR="00B62240" w:rsidRDefault="00AD2CF3" w:rsidP="00C74770">
      <w:r>
        <w:rPr>
          <w:noProof/>
        </w:rPr>
        <w:lastRenderedPageBreak/>
        <w:drawing>
          <wp:inline distT="0" distB="0" distL="0" distR="0">
            <wp:extent cx="5274310" cy="3200366"/>
            <wp:effectExtent l="19050" t="0" r="254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0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AA3" w:rsidRDefault="004A4AA3" w:rsidP="00C74770">
      <w:r>
        <w:rPr>
          <w:rFonts w:hint="eastAsia"/>
        </w:rPr>
        <w:t>再次触发“暂停”按钮，可以看到刚刚暂停时间段的数据</w:t>
      </w:r>
      <w:r w:rsidR="000C7432">
        <w:rPr>
          <w:rFonts w:hint="eastAsia"/>
        </w:rPr>
        <w:t>，说明后台没有停止采样，只是前台不显示数据而已</w:t>
      </w:r>
    </w:p>
    <w:p w:rsidR="004A4AA3" w:rsidRDefault="00DD645F" w:rsidP="00C74770">
      <w:r>
        <w:rPr>
          <w:noProof/>
        </w:rPr>
        <w:drawing>
          <wp:inline distT="0" distB="0" distL="0" distR="0">
            <wp:extent cx="5274310" cy="3188202"/>
            <wp:effectExtent l="19050" t="0" r="254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8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55E" w:rsidRDefault="009B655E" w:rsidP="00C74770"/>
    <w:p w:rsidR="004A4AA3" w:rsidRDefault="009B655E" w:rsidP="00C74770">
      <w:r>
        <w:rPr>
          <w:rFonts w:hint="eastAsia"/>
        </w:rPr>
        <w:t>触发“数据库暂停”按钮，是暂停后台采样数据，不记录暂停期间的任何数据</w:t>
      </w:r>
      <w:r w:rsidR="001951CB">
        <w:rPr>
          <w:rFonts w:hint="eastAsia"/>
        </w:rPr>
        <w:t>，空缺数据处理按上条有效值显示</w:t>
      </w:r>
    </w:p>
    <w:p w:rsidR="009B655E" w:rsidRDefault="00A11DE3" w:rsidP="00C74770">
      <w:r>
        <w:rPr>
          <w:noProof/>
        </w:rPr>
        <w:lastRenderedPageBreak/>
        <w:drawing>
          <wp:inline distT="0" distB="0" distL="0" distR="0">
            <wp:extent cx="5274310" cy="3214135"/>
            <wp:effectExtent l="19050" t="0" r="254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1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F36" w:rsidRDefault="005B6F36" w:rsidP="00C74770">
      <w:r>
        <w:rPr>
          <w:rFonts w:hint="eastAsia"/>
        </w:rPr>
        <w:t>触发“清除”后，</w:t>
      </w:r>
      <w:r w:rsidR="00182980">
        <w:rPr>
          <w:rFonts w:hint="eastAsia"/>
        </w:rPr>
        <w:t>把当前的采样值都清空</w:t>
      </w:r>
    </w:p>
    <w:p w:rsidR="00113F43" w:rsidRDefault="009C37E9" w:rsidP="00C74770">
      <w:r>
        <w:rPr>
          <w:noProof/>
        </w:rPr>
        <w:drawing>
          <wp:inline distT="0" distB="0" distL="0" distR="0">
            <wp:extent cx="5274310" cy="3171138"/>
            <wp:effectExtent l="19050" t="0" r="2540" b="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F43" w:rsidRDefault="00113F43" w:rsidP="00C74770"/>
    <w:p w:rsidR="00D96FD3" w:rsidRDefault="00D96FD3" w:rsidP="00D96FD3">
      <w:r>
        <w:rPr>
          <w:rFonts w:hint="eastAsia"/>
        </w:rPr>
        <w:t>3</w:t>
      </w:r>
      <w:r>
        <w:rPr>
          <w:rFonts w:hint="eastAsia"/>
        </w:rPr>
        <w:t>）平均值月报表</w:t>
      </w:r>
    </w:p>
    <w:p w:rsidR="00D96FD3" w:rsidRDefault="004323EB" w:rsidP="00C74770">
      <w:r>
        <w:rPr>
          <w:rFonts w:hint="eastAsia"/>
        </w:rPr>
        <w:t>输入查询年月“</w:t>
      </w:r>
      <w:r>
        <w:rPr>
          <w:rFonts w:hint="eastAsia"/>
        </w:rPr>
        <w:t>201312</w:t>
      </w:r>
      <w:r>
        <w:rPr>
          <w:rFonts w:hint="eastAsia"/>
        </w:rPr>
        <w:t>”</w:t>
      </w:r>
    </w:p>
    <w:p w:rsidR="00A41232" w:rsidRDefault="00F37B72" w:rsidP="00C74770">
      <w:r>
        <w:rPr>
          <w:rFonts w:hint="eastAsia"/>
          <w:noProof/>
        </w:rPr>
        <w:lastRenderedPageBreak/>
        <w:drawing>
          <wp:inline distT="0" distB="0" distL="0" distR="0">
            <wp:extent cx="5274310" cy="3172517"/>
            <wp:effectExtent l="19050" t="0" r="254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FD3" w:rsidRDefault="004323EB" w:rsidP="00C74770">
      <w:r>
        <w:rPr>
          <w:rFonts w:hint="eastAsia"/>
        </w:rPr>
        <w:t>点击“查询”按钮后，报表显示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月的数据</w:t>
      </w:r>
    </w:p>
    <w:p w:rsidR="004323EB" w:rsidRDefault="0071281B" w:rsidP="00C74770">
      <w:r>
        <w:rPr>
          <w:rFonts w:hint="eastAsia"/>
          <w:noProof/>
        </w:rPr>
        <w:drawing>
          <wp:inline distT="0" distB="0" distL="0" distR="0">
            <wp:extent cx="5274310" cy="3168522"/>
            <wp:effectExtent l="19050" t="0" r="2540" b="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8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EB" w:rsidRPr="004323EB" w:rsidRDefault="004323EB" w:rsidP="00C74770"/>
    <w:sectPr w:rsidR="004323EB" w:rsidRPr="004323EB" w:rsidSect="002A0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BFB" w:rsidRDefault="00637BFB" w:rsidP="0040078B">
      <w:r>
        <w:separator/>
      </w:r>
    </w:p>
  </w:endnote>
  <w:endnote w:type="continuationSeparator" w:id="1">
    <w:p w:rsidR="00637BFB" w:rsidRDefault="00637BFB" w:rsidP="0040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BFB" w:rsidRDefault="00637BFB" w:rsidP="0040078B">
      <w:r>
        <w:separator/>
      </w:r>
    </w:p>
  </w:footnote>
  <w:footnote w:type="continuationSeparator" w:id="1">
    <w:p w:rsidR="00637BFB" w:rsidRDefault="00637BFB" w:rsidP="00400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C4C41"/>
    <w:multiLevelType w:val="hybridMultilevel"/>
    <w:tmpl w:val="5522560A"/>
    <w:lvl w:ilvl="0" w:tplc="ECECC8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C71616"/>
    <w:multiLevelType w:val="hybridMultilevel"/>
    <w:tmpl w:val="1408C428"/>
    <w:lvl w:ilvl="0" w:tplc="ECECC8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89236A"/>
    <w:multiLevelType w:val="hybridMultilevel"/>
    <w:tmpl w:val="304C6328"/>
    <w:lvl w:ilvl="0" w:tplc="40DCA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0B0932"/>
    <w:multiLevelType w:val="hybridMultilevel"/>
    <w:tmpl w:val="983A803C"/>
    <w:lvl w:ilvl="0" w:tplc="5A1EB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5283C"/>
    <w:multiLevelType w:val="hybridMultilevel"/>
    <w:tmpl w:val="24A6358A"/>
    <w:lvl w:ilvl="0" w:tplc="ECECC8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A252ED"/>
    <w:multiLevelType w:val="hybridMultilevel"/>
    <w:tmpl w:val="C0CAA2C6"/>
    <w:lvl w:ilvl="0" w:tplc="65EA2D1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584951"/>
    <w:multiLevelType w:val="hybridMultilevel"/>
    <w:tmpl w:val="F8D0DFFE"/>
    <w:lvl w:ilvl="0" w:tplc="ECECC8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78B"/>
    <w:rsid w:val="00001C8E"/>
    <w:rsid w:val="0001063E"/>
    <w:rsid w:val="00046771"/>
    <w:rsid w:val="00076FA3"/>
    <w:rsid w:val="000B6A1F"/>
    <w:rsid w:val="000C7432"/>
    <w:rsid w:val="000D2C7B"/>
    <w:rsid w:val="00113F43"/>
    <w:rsid w:val="00175C8D"/>
    <w:rsid w:val="00182980"/>
    <w:rsid w:val="001951CB"/>
    <w:rsid w:val="00196B63"/>
    <w:rsid w:val="001A0986"/>
    <w:rsid w:val="001A7BA1"/>
    <w:rsid w:val="001E3EC1"/>
    <w:rsid w:val="001E715D"/>
    <w:rsid w:val="002257AF"/>
    <w:rsid w:val="002529F6"/>
    <w:rsid w:val="00296E98"/>
    <w:rsid w:val="002A0568"/>
    <w:rsid w:val="002A6AC2"/>
    <w:rsid w:val="002C3D2F"/>
    <w:rsid w:val="002F373B"/>
    <w:rsid w:val="003806B8"/>
    <w:rsid w:val="003849C7"/>
    <w:rsid w:val="0038629D"/>
    <w:rsid w:val="00397D04"/>
    <w:rsid w:val="003B6583"/>
    <w:rsid w:val="003D6663"/>
    <w:rsid w:val="003F6230"/>
    <w:rsid w:val="004002CD"/>
    <w:rsid w:val="0040078B"/>
    <w:rsid w:val="0040356F"/>
    <w:rsid w:val="00414092"/>
    <w:rsid w:val="004323EB"/>
    <w:rsid w:val="00437617"/>
    <w:rsid w:val="004671A2"/>
    <w:rsid w:val="0046788A"/>
    <w:rsid w:val="0047308C"/>
    <w:rsid w:val="004A2D06"/>
    <w:rsid w:val="004A4AA3"/>
    <w:rsid w:val="004C6594"/>
    <w:rsid w:val="004D43E5"/>
    <w:rsid w:val="004D4AD0"/>
    <w:rsid w:val="004F20DF"/>
    <w:rsid w:val="004F684D"/>
    <w:rsid w:val="004F7ED9"/>
    <w:rsid w:val="00506C23"/>
    <w:rsid w:val="00525F4E"/>
    <w:rsid w:val="00556A55"/>
    <w:rsid w:val="00557CCB"/>
    <w:rsid w:val="005641C9"/>
    <w:rsid w:val="005717DE"/>
    <w:rsid w:val="005B6F36"/>
    <w:rsid w:val="005F7CBC"/>
    <w:rsid w:val="00637BFB"/>
    <w:rsid w:val="006406CE"/>
    <w:rsid w:val="0066393A"/>
    <w:rsid w:val="0069347D"/>
    <w:rsid w:val="006D6382"/>
    <w:rsid w:val="006E280E"/>
    <w:rsid w:val="006E4899"/>
    <w:rsid w:val="006E4C78"/>
    <w:rsid w:val="006F0451"/>
    <w:rsid w:val="007027DD"/>
    <w:rsid w:val="0071281B"/>
    <w:rsid w:val="007277FD"/>
    <w:rsid w:val="0073790A"/>
    <w:rsid w:val="00750520"/>
    <w:rsid w:val="00752C4B"/>
    <w:rsid w:val="00753283"/>
    <w:rsid w:val="0076290F"/>
    <w:rsid w:val="00791D71"/>
    <w:rsid w:val="007E3E26"/>
    <w:rsid w:val="007F27C9"/>
    <w:rsid w:val="007F351D"/>
    <w:rsid w:val="00811550"/>
    <w:rsid w:val="008338E1"/>
    <w:rsid w:val="00857019"/>
    <w:rsid w:val="008972D5"/>
    <w:rsid w:val="008A0851"/>
    <w:rsid w:val="008B2D6B"/>
    <w:rsid w:val="008D6CAE"/>
    <w:rsid w:val="008E2205"/>
    <w:rsid w:val="008E49C7"/>
    <w:rsid w:val="008F08B9"/>
    <w:rsid w:val="0090009B"/>
    <w:rsid w:val="0092714B"/>
    <w:rsid w:val="0093340C"/>
    <w:rsid w:val="00995656"/>
    <w:rsid w:val="009A3668"/>
    <w:rsid w:val="009B655E"/>
    <w:rsid w:val="009C37E9"/>
    <w:rsid w:val="009D6073"/>
    <w:rsid w:val="00A04A72"/>
    <w:rsid w:val="00A11DE3"/>
    <w:rsid w:val="00A2707C"/>
    <w:rsid w:val="00A370A0"/>
    <w:rsid w:val="00A4055F"/>
    <w:rsid w:val="00A41232"/>
    <w:rsid w:val="00A525D5"/>
    <w:rsid w:val="00A72807"/>
    <w:rsid w:val="00A97F7F"/>
    <w:rsid w:val="00AA4589"/>
    <w:rsid w:val="00AC3FAA"/>
    <w:rsid w:val="00AC7246"/>
    <w:rsid w:val="00AD2CF3"/>
    <w:rsid w:val="00AF1BA6"/>
    <w:rsid w:val="00B04EBD"/>
    <w:rsid w:val="00B12408"/>
    <w:rsid w:val="00B2201D"/>
    <w:rsid w:val="00B23FE7"/>
    <w:rsid w:val="00B27241"/>
    <w:rsid w:val="00B338C3"/>
    <w:rsid w:val="00B431FD"/>
    <w:rsid w:val="00B62240"/>
    <w:rsid w:val="00B81B7E"/>
    <w:rsid w:val="00B90017"/>
    <w:rsid w:val="00BD1302"/>
    <w:rsid w:val="00C216E5"/>
    <w:rsid w:val="00C31448"/>
    <w:rsid w:val="00C63BFE"/>
    <w:rsid w:val="00C71BC5"/>
    <w:rsid w:val="00C74770"/>
    <w:rsid w:val="00C85E82"/>
    <w:rsid w:val="00C96E69"/>
    <w:rsid w:val="00CD755E"/>
    <w:rsid w:val="00CE2B9A"/>
    <w:rsid w:val="00CE5C82"/>
    <w:rsid w:val="00CF5E06"/>
    <w:rsid w:val="00D010BD"/>
    <w:rsid w:val="00D07571"/>
    <w:rsid w:val="00D22FF9"/>
    <w:rsid w:val="00D524AA"/>
    <w:rsid w:val="00D529B6"/>
    <w:rsid w:val="00D54B58"/>
    <w:rsid w:val="00D56CC8"/>
    <w:rsid w:val="00D96826"/>
    <w:rsid w:val="00D96FD3"/>
    <w:rsid w:val="00DB26BE"/>
    <w:rsid w:val="00DC4A88"/>
    <w:rsid w:val="00DD645F"/>
    <w:rsid w:val="00DE0408"/>
    <w:rsid w:val="00DF4B1E"/>
    <w:rsid w:val="00E10A8E"/>
    <w:rsid w:val="00E251ED"/>
    <w:rsid w:val="00E348C1"/>
    <w:rsid w:val="00E61239"/>
    <w:rsid w:val="00E6173E"/>
    <w:rsid w:val="00EC4435"/>
    <w:rsid w:val="00EC5051"/>
    <w:rsid w:val="00ED430F"/>
    <w:rsid w:val="00ED541A"/>
    <w:rsid w:val="00EE5BD5"/>
    <w:rsid w:val="00F2524D"/>
    <w:rsid w:val="00F30063"/>
    <w:rsid w:val="00F32BF7"/>
    <w:rsid w:val="00F37B72"/>
    <w:rsid w:val="00FA4006"/>
    <w:rsid w:val="00FB116A"/>
    <w:rsid w:val="00FC3CF2"/>
    <w:rsid w:val="00FD264A"/>
    <w:rsid w:val="00FD509B"/>
    <w:rsid w:val="00FE36A9"/>
    <w:rsid w:val="00FF0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6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C72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7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78B"/>
    <w:rPr>
      <w:sz w:val="18"/>
      <w:szCs w:val="18"/>
    </w:rPr>
  </w:style>
  <w:style w:type="paragraph" w:styleId="a5">
    <w:name w:val="List Paragraph"/>
    <w:basedOn w:val="a"/>
    <w:uiPriority w:val="34"/>
    <w:qFormat/>
    <w:rsid w:val="007277FD"/>
    <w:pPr>
      <w:ind w:firstLineChars="200" w:firstLine="420"/>
    </w:pPr>
  </w:style>
  <w:style w:type="table" w:styleId="a6">
    <w:name w:val="Table Grid"/>
    <w:basedOn w:val="a1"/>
    <w:uiPriority w:val="59"/>
    <w:rsid w:val="00D968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23F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23FE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C7246"/>
    <w:rPr>
      <w:b/>
      <w:bCs/>
      <w:kern w:val="44"/>
      <w:sz w:val="44"/>
      <w:szCs w:val="44"/>
    </w:rPr>
  </w:style>
  <w:style w:type="paragraph" w:styleId="a8">
    <w:name w:val="Document Map"/>
    <w:basedOn w:val="a"/>
    <w:link w:val="Char2"/>
    <w:uiPriority w:val="99"/>
    <w:semiHidden/>
    <w:unhideWhenUsed/>
    <w:rsid w:val="00AC724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AC724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14</Pages>
  <Words>309</Words>
  <Characters>1764</Characters>
  <Application>Microsoft Office Word</Application>
  <DocSecurity>0</DocSecurity>
  <Lines>14</Lines>
  <Paragraphs>4</Paragraphs>
  <ScaleCrop>false</ScaleCrop>
  <Company>番茄花园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RD0029</dc:creator>
  <cp:keywords/>
  <dc:description/>
  <cp:lastModifiedBy>RD0029</cp:lastModifiedBy>
  <cp:revision>339</cp:revision>
  <dcterms:created xsi:type="dcterms:W3CDTF">2013-12-25T05:56:00Z</dcterms:created>
  <dcterms:modified xsi:type="dcterms:W3CDTF">2014-01-08T02:14:00Z</dcterms:modified>
</cp:coreProperties>
</file>